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17351">
        <w:trPr>
          <w:trHeight w:hRule="exact" w:val="1750"/>
        </w:trPr>
        <w:tc>
          <w:tcPr>
            <w:tcW w:w="143" w:type="dxa"/>
          </w:tcPr>
          <w:p w:rsidR="00917351" w:rsidRDefault="00917351"/>
        </w:tc>
        <w:tc>
          <w:tcPr>
            <w:tcW w:w="285" w:type="dxa"/>
          </w:tcPr>
          <w:p w:rsidR="00917351" w:rsidRDefault="00917351"/>
        </w:tc>
        <w:tc>
          <w:tcPr>
            <w:tcW w:w="710" w:type="dxa"/>
          </w:tcPr>
          <w:p w:rsidR="00917351" w:rsidRDefault="00917351"/>
        </w:tc>
        <w:tc>
          <w:tcPr>
            <w:tcW w:w="1419" w:type="dxa"/>
          </w:tcPr>
          <w:p w:rsidR="00917351" w:rsidRDefault="00917351"/>
        </w:tc>
        <w:tc>
          <w:tcPr>
            <w:tcW w:w="1419" w:type="dxa"/>
          </w:tcPr>
          <w:p w:rsidR="00917351" w:rsidRDefault="00917351"/>
        </w:tc>
        <w:tc>
          <w:tcPr>
            <w:tcW w:w="710" w:type="dxa"/>
          </w:tcPr>
          <w:p w:rsidR="00917351" w:rsidRDefault="00917351"/>
        </w:tc>
        <w:tc>
          <w:tcPr>
            <w:tcW w:w="5543" w:type="dxa"/>
            <w:gridSpan w:val="4"/>
            <w:shd w:val="clear" w:color="000000" w:fill="FFFFFF"/>
            <w:tcMar>
              <w:left w:w="34" w:type="dxa"/>
              <w:right w:w="34" w:type="dxa"/>
            </w:tcMar>
          </w:tcPr>
          <w:p w:rsidR="00917351" w:rsidRDefault="00BE330A">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917351">
        <w:trPr>
          <w:trHeight w:hRule="exact" w:val="138"/>
        </w:trPr>
        <w:tc>
          <w:tcPr>
            <w:tcW w:w="143" w:type="dxa"/>
          </w:tcPr>
          <w:p w:rsidR="00917351" w:rsidRDefault="00917351"/>
        </w:tc>
        <w:tc>
          <w:tcPr>
            <w:tcW w:w="285" w:type="dxa"/>
          </w:tcPr>
          <w:p w:rsidR="00917351" w:rsidRDefault="00917351"/>
        </w:tc>
        <w:tc>
          <w:tcPr>
            <w:tcW w:w="710" w:type="dxa"/>
          </w:tcPr>
          <w:p w:rsidR="00917351" w:rsidRDefault="00917351"/>
        </w:tc>
        <w:tc>
          <w:tcPr>
            <w:tcW w:w="1419" w:type="dxa"/>
          </w:tcPr>
          <w:p w:rsidR="00917351" w:rsidRDefault="00917351"/>
        </w:tc>
        <w:tc>
          <w:tcPr>
            <w:tcW w:w="1419" w:type="dxa"/>
          </w:tcPr>
          <w:p w:rsidR="00917351" w:rsidRDefault="00917351"/>
        </w:tc>
        <w:tc>
          <w:tcPr>
            <w:tcW w:w="710" w:type="dxa"/>
          </w:tcPr>
          <w:p w:rsidR="00917351" w:rsidRDefault="00917351"/>
        </w:tc>
        <w:tc>
          <w:tcPr>
            <w:tcW w:w="426" w:type="dxa"/>
          </w:tcPr>
          <w:p w:rsidR="00917351" w:rsidRDefault="00917351"/>
        </w:tc>
        <w:tc>
          <w:tcPr>
            <w:tcW w:w="1277" w:type="dxa"/>
          </w:tcPr>
          <w:p w:rsidR="00917351" w:rsidRDefault="00917351"/>
        </w:tc>
        <w:tc>
          <w:tcPr>
            <w:tcW w:w="993" w:type="dxa"/>
          </w:tcPr>
          <w:p w:rsidR="00917351" w:rsidRDefault="00917351"/>
        </w:tc>
        <w:tc>
          <w:tcPr>
            <w:tcW w:w="2836" w:type="dxa"/>
          </w:tcPr>
          <w:p w:rsidR="00917351" w:rsidRDefault="00917351"/>
        </w:tc>
      </w:tr>
      <w:tr w:rsidR="00917351">
        <w:trPr>
          <w:trHeight w:hRule="exact" w:val="585"/>
        </w:trPr>
        <w:tc>
          <w:tcPr>
            <w:tcW w:w="10221" w:type="dxa"/>
            <w:gridSpan w:val="10"/>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17351" w:rsidRDefault="00BE330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17351">
        <w:trPr>
          <w:trHeight w:hRule="exact" w:val="304"/>
        </w:trPr>
        <w:tc>
          <w:tcPr>
            <w:tcW w:w="10221" w:type="dxa"/>
            <w:gridSpan w:val="10"/>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17351">
        <w:trPr>
          <w:trHeight w:hRule="exact" w:val="10"/>
        </w:trPr>
        <w:tc>
          <w:tcPr>
            <w:tcW w:w="6393" w:type="dxa"/>
            <w:gridSpan w:val="8"/>
            <w:shd w:val="clear" w:color="000000" w:fill="FFFFFF"/>
            <w:tcMar>
              <w:left w:w="34" w:type="dxa"/>
              <w:right w:w="34" w:type="dxa"/>
            </w:tcMar>
          </w:tcPr>
          <w:p w:rsidR="00917351" w:rsidRDefault="00917351"/>
        </w:tc>
        <w:tc>
          <w:tcPr>
            <w:tcW w:w="3842" w:type="dxa"/>
            <w:gridSpan w:val="2"/>
            <w:vMerge w:val="restart"/>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УТВЕРЖДАЮ</w:t>
            </w:r>
          </w:p>
        </w:tc>
      </w:tr>
      <w:tr w:rsidR="00917351">
        <w:trPr>
          <w:trHeight w:hRule="exact" w:val="267"/>
        </w:trPr>
        <w:tc>
          <w:tcPr>
            <w:tcW w:w="143" w:type="dxa"/>
          </w:tcPr>
          <w:p w:rsidR="00917351" w:rsidRDefault="00917351"/>
        </w:tc>
        <w:tc>
          <w:tcPr>
            <w:tcW w:w="285" w:type="dxa"/>
          </w:tcPr>
          <w:p w:rsidR="00917351" w:rsidRDefault="00917351"/>
        </w:tc>
        <w:tc>
          <w:tcPr>
            <w:tcW w:w="710" w:type="dxa"/>
          </w:tcPr>
          <w:p w:rsidR="00917351" w:rsidRDefault="00917351"/>
        </w:tc>
        <w:tc>
          <w:tcPr>
            <w:tcW w:w="1419" w:type="dxa"/>
          </w:tcPr>
          <w:p w:rsidR="00917351" w:rsidRDefault="00917351"/>
        </w:tc>
        <w:tc>
          <w:tcPr>
            <w:tcW w:w="1419" w:type="dxa"/>
          </w:tcPr>
          <w:p w:rsidR="00917351" w:rsidRDefault="00917351"/>
        </w:tc>
        <w:tc>
          <w:tcPr>
            <w:tcW w:w="710" w:type="dxa"/>
          </w:tcPr>
          <w:p w:rsidR="00917351" w:rsidRDefault="00917351"/>
        </w:tc>
        <w:tc>
          <w:tcPr>
            <w:tcW w:w="426" w:type="dxa"/>
          </w:tcPr>
          <w:p w:rsidR="00917351" w:rsidRDefault="00917351"/>
        </w:tc>
        <w:tc>
          <w:tcPr>
            <w:tcW w:w="1277" w:type="dxa"/>
          </w:tcPr>
          <w:p w:rsidR="00917351" w:rsidRDefault="00917351"/>
        </w:tc>
        <w:tc>
          <w:tcPr>
            <w:tcW w:w="3842" w:type="dxa"/>
            <w:gridSpan w:val="2"/>
            <w:vMerge/>
            <w:shd w:val="clear" w:color="000000" w:fill="FFFFFF"/>
            <w:tcMar>
              <w:left w:w="34" w:type="dxa"/>
              <w:right w:w="34" w:type="dxa"/>
            </w:tcMar>
          </w:tcPr>
          <w:p w:rsidR="00917351" w:rsidRDefault="00917351"/>
        </w:tc>
      </w:tr>
      <w:tr w:rsidR="00917351">
        <w:trPr>
          <w:trHeight w:hRule="exact" w:val="972"/>
        </w:trPr>
        <w:tc>
          <w:tcPr>
            <w:tcW w:w="143" w:type="dxa"/>
          </w:tcPr>
          <w:p w:rsidR="00917351" w:rsidRDefault="00917351"/>
        </w:tc>
        <w:tc>
          <w:tcPr>
            <w:tcW w:w="285" w:type="dxa"/>
          </w:tcPr>
          <w:p w:rsidR="00917351" w:rsidRDefault="00917351"/>
        </w:tc>
        <w:tc>
          <w:tcPr>
            <w:tcW w:w="710" w:type="dxa"/>
          </w:tcPr>
          <w:p w:rsidR="00917351" w:rsidRDefault="00917351"/>
        </w:tc>
        <w:tc>
          <w:tcPr>
            <w:tcW w:w="1419" w:type="dxa"/>
          </w:tcPr>
          <w:p w:rsidR="00917351" w:rsidRDefault="00917351"/>
        </w:tc>
        <w:tc>
          <w:tcPr>
            <w:tcW w:w="1419" w:type="dxa"/>
          </w:tcPr>
          <w:p w:rsidR="00917351" w:rsidRDefault="00917351"/>
        </w:tc>
        <w:tc>
          <w:tcPr>
            <w:tcW w:w="710" w:type="dxa"/>
          </w:tcPr>
          <w:p w:rsidR="00917351" w:rsidRDefault="00917351"/>
        </w:tc>
        <w:tc>
          <w:tcPr>
            <w:tcW w:w="426" w:type="dxa"/>
          </w:tcPr>
          <w:p w:rsidR="00917351" w:rsidRDefault="00917351"/>
        </w:tc>
        <w:tc>
          <w:tcPr>
            <w:tcW w:w="1277" w:type="dxa"/>
          </w:tcPr>
          <w:p w:rsidR="00917351" w:rsidRDefault="00917351"/>
        </w:tc>
        <w:tc>
          <w:tcPr>
            <w:tcW w:w="3842" w:type="dxa"/>
            <w:gridSpan w:val="2"/>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17351" w:rsidRDefault="00917351">
            <w:pPr>
              <w:spacing w:after="0" w:line="240" w:lineRule="auto"/>
              <w:jc w:val="center"/>
              <w:rPr>
                <w:sz w:val="24"/>
                <w:szCs w:val="24"/>
              </w:rPr>
            </w:pPr>
          </w:p>
          <w:p w:rsidR="00917351" w:rsidRDefault="00BE330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17351">
        <w:trPr>
          <w:trHeight w:hRule="exact" w:val="277"/>
        </w:trPr>
        <w:tc>
          <w:tcPr>
            <w:tcW w:w="143" w:type="dxa"/>
          </w:tcPr>
          <w:p w:rsidR="00917351" w:rsidRDefault="00917351"/>
        </w:tc>
        <w:tc>
          <w:tcPr>
            <w:tcW w:w="285" w:type="dxa"/>
          </w:tcPr>
          <w:p w:rsidR="00917351" w:rsidRDefault="00917351"/>
        </w:tc>
        <w:tc>
          <w:tcPr>
            <w:tcW w:w="710" w:type="dxa"/>
          </w:tcPr>
          <w:p w:rsidR="00917351" w:rsidRDefault="00917351"/>
        </w:tc>
        <w:tc>
          <w:tcPr>
            <w:tcW w:w="1419" w:type="dxa"/>
          </w:tcPr>
          <w:p w:rsidR="00917351" w:rsidRDefault="00917351"/>
        </w:tc>
        <w:tc>
          <w:tcPr>
            <w:tcW w:w="1419" w:type="dxa"/>
          </w:tcPr>
          <w:p w:rsidR="00917351" w:rsidRDefault="00917351"/>
        </w:tc>
        <w:tc>
          <w:tcPr>
            <w:tcW w:w="710" w:type="dxa"/>
          </w:tcPr>
          <w:p w:rsidR="00917351" w:rsidRDefault="00917351"/>
        </w:tc>
        <w:tc>
          <w:tcPr>
            <w:tcW w:w="426" w:type="dxa"/>
          </w:tcPr>
          <w:p w:rsidR="00917351" w:rsidRDefault="00917351"/>
        </w:tc>
        <w:tc>
          <w:tcPr>
            <w:tcW w:w="1277" w:type="dxa"/>
          </w:tcPr>
          <w:p w:rsidR="00917351" w:rsidRDefault="00917351"/>
        </w:tc>
        <w:tc>
          <w:tcPr>
            <w:tcW w:w="3842" w:type="dxa"/>
            <w:gridSpan w:val="2"/>
            <w:shd w:val="clear" w:color="000000" w:fill="FFFFFF"/>
            <w:tcMar>
              <w:left w:w="34" w:type="dxa"/>
              <w:right w:w="34" w:type="dxa"/>
            </w:tcMar>
          </w:tcPr>
          <w:p w:rsidR="00917351" w:rsidRDefault="00BE330A">
            <w:pPr>
              <w:spacing w:after="0" w:line="240" w:lineRule="auto"/>
              <w:jc w:val="right"/>
              <w:rPr>
                <w:sz w:val="24"/>
                <w:szCs w:val="24"/>
              </w:rPr>
            </w:pPr>
            <w:r>
              <w:rPr>
                <w:rFonts w:ascii="Times New Roman" w:hAnsi="Times New Roman" w:cs="Times New Roman"/>
                <w:color w:val="000000"/>
                <w:sz w:val="24"/>
                <w:szCs w:val="24"/>
              </w:rPr>
              <w:t>28.03.2022</w:t>
            </w:r>
          </w:p>
        </w:tc>
      </w:tr>
      <w:tr w:rsidR="00917351">
        <w:trPr>
          <w:trHeight w:hRule="exact" w:val="277"/>
        </w:trPr>
        <w:tc>
          <w:tcPr>
            <w:tcW w:w="143" w:type="dxa"/>
          </w:tcPr>
          <w:p w:rsidR="00917351" w:rsidRDefault="00917351"/>
        </w:tc>
        <w:tc>
          <w:tcPr>
            <w:tcW w:w="285" w:type="dxa"/>
          </w:tcPr>
          <w:p w:rsidR="00917351" w:rsidRDefault="00917351"/>
        </w:tc>
        <w:tc>
          <w:tcPr>
            <w:tcW w:w="710" w:type="dxa"/>
          </w:tcPr>
          <w:p w:rsidR="00917351" w:rsidRDefault="00917351"/>
        </w:tc>
        <w:tc>
          <w:tcPr>
            <w:tcW w:w="1419" w:type="dxa"/>
          </w:tcPr>
          <w:p w:rsidR="00917351" w:rsidRDefault="00917351"/>
        </w:tc>
        <w:tc>
          <w:tcPr>
            <w:tcW w:w="1419" w:type="dxa"/>
          </w:tcPr>
          <w:p w:rsidR="00917351" w:rsidRDefault="00917351"/>
        </w:tc>
        <w:tc>
          <w:tcPr>
            <w:tcW w:w="710" w:type="dxa"/>
          </w:tcPr>
          <w:p w:rsidR="00917351" w:rsidRDefault="00917351"/>
        </w:tc>
        <w:tc>
          <w:tcPr>
            <w:tcW w:w="426" w:type="dxa"/>
          </w:tcPr>
          <w:p w:rsidR="00917351" w:rsidRDefault="00917351"/>
        </w:tc>
        <w:tc>
          <w:tcPr>
            <w:tcW w:w="1277" w:type="dxa"/>
          </w:tcPr>
          <w:p w:rsidR="00917351" w:rsidRDefault="00917351"/>
        </w:tc>
        <w:tc>
          <w:tcPr>
            <w:tcW w:w="993" w:type="dxa"/>
          </w:tcPr>
          <w:p w:rsidR="00917351" w:rsidRDefault="00917351"/>
        </w:tc>
        <w:tc>
          <w:tcPr>
            <w:tcW w:w="2836" w:type="dxa"/>
          </w:tcPr>
          <w:p w:rsidR="00917351" w:rsidRDefault="00917351"/>
        </w:tc>
      </w:tr>
      <w:tr w:rsidR="00917351">
        <w:trPr>
          <w:trHeight w:hRule="exact" w:val="416"/>
        </w:trPr>
        <w:tc>
          <w:tcPr>
            <w:tcW w:w="10221" w:type="dxa"/>
            <w:gridSpan w:val="10"/>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17351">
        <w:trPr>
          <w:trHeight w:hRule="exact" w:val="1135"/>
        </w:trPr>
        <w:tc>
          <w:tcPr>
            <w:tcW w:w="143" w:type="dxa"/>
          </w:tcPr>
          <w:p w:rsidR="00917351" w:rsidRDefault="00917351"/>
        </w:tc>
        <w:tc>
          <w:tcPr>
            <w:tcW w:w="285" w:type="dxa"/>
          </w:tcPr>
          <w:p w:rsidR="00917351" w:rsidRDefault="00917351"/>
        </w:tc>
        <w:tc>
          <w:tcPr>
            <w:tcW w:w="710" w:type="dxa"/>
          </w:tcPr>
          <w:p w:rsidR="00917351" w:rsidRDefault="00917351"/>
        </w:tc>
        <w:tc>
          <w:tcPr>
            <w:tcW w:w="1419" w:type="dxa"/>
          </w:tcPr>
          <w:p w:rsidR="00917351" w:rsidRDefault="00917351"/>
        </w:tc>
        <w:tc>
          <w:tcPr>
            <w:tcW w:w="4834" w:type="dxa"/>
            <w:gridSpan w:val="5"/>
            <w:shd w:val="clear" w:color="000000" w:fill="FFFFFF"/>
            <w:tcMar>
              <w:left w:w="34" w:type="dxa"/>
              <w:right w:w="34" w:type="dxa"/>
            </w:tcMar>
          </w:tcPr>
          <w:p w:rsidR="00917351" w:rsidRDefault="00BE330A">
            <w:pPr>
              <w:spacing w:after="0" w:line="240" w:lineRule="auto"/>
              <w:jc w:val="center"/>
              <w:rPr>
                <w:sz w:val="32"/>
                <w:szCs w:val="32"/>
              </w:rPr>
            </w:pPr>
            <w:r>
              <w:rPr>
                <w:rFonts w:ascii="Times New Roman" w:hAnsi="Times New Roman" w:cs="Times New Roman"/>
                <w:color w:val="000000"/>
                <w:sz w:val="32"/>
                <w:szCs w:val="32"/>
              </w:rPr>
              <w:t>Интернет-технологии в  рекламе и связях с общественностью</w:t>
            </w:r>
          </w:p>
          <w:p w:rsidR="00917351" w:rsidRDefault="00BE330A">
            <w:pPr>
              <w:spacing w:after="0" w:line="240" w:lineRule="auto"/>
              <w:jc w:val="center"/>
              <w:rPr>
                <w:sz w:val="32"/>
                <w:szCs w:val="32"/>
              </w:rPr>
            </w:pPr>
            <w:r>
              <w:rPr>
                <w:rFonts w:ascii="Times New Roman" w:hAnsi="Times New Roman" w:cs="Times New Roman"/>
                <w:color w:val="000000"/>
                <w:sz w:val="32"/>
                <w:szCs w:val="32"/>
              </w:rPr>
              <w:t>К.М.02.04</w:t>
            </w:r>
          </w:p>
        </w:tc>
        <w:tc>
          <w:tcPr>
            <w:tcW w:w="2836" w:type="dxa"/>
          </w:tcPr>
          <w:p w:rsidR="00917351" w:rsidRDefault="00917351"/>
        </w:tc>
      </w:tr>
      <w:tr w:rsidR="00917351">
        <w:trPr>
          <w:trHeight w:hRule="exact" w:val="277"/>
        </w:trPr>
        <w:tc>
          <w:tcPr>
            <w:tcW w:w="10221" w:type="dxa"/>
            <w:gridSpan w:val="10"/>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17351">
        <w:trPr>
          <w:trHeight w:hRule="exact" w:val="1396"/>
        </w:trPr>
        <w:tc>
          <w:tcPr>
            <w:tcW w:w="143" w:type="dxa"/>
          </w:tcPr>
          <w:p w:rsidR="00917351" w:rsidRDefault="00917351"/>
        </w:tc>
        <w:tc>
          <w:tcPr>
            <w:tcW w:w="285" w:type="dxa"/>
          </w:tcPr>
          <w:p w:rsidR="00917351" w:rsidRDefault="00917351"/>
        </w:tc>
        <w:tc>
          <w:tcPr>
            <w:tcW w:w="9795" w:type="dxa"/>
            <w:gridSpan w:val="8"/>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917351" w:rsidRDefault="00BE330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917351" w:rsidRDefault="00BE330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17351">
        <w:trPr>
          <w:trHeight w:hRule="exact" w:val="833"/>
        </w:trPr>
        <w:tc>
          <w:tcPr>
            <w:tcW w:w="10221" w:type="dxa"/>
            <w:gridSpan w:val="10"/>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917351">
        <w:trPr>
          <w:trHeight w:hRule="exact" w:val="277"/>
        </w:trPr>
        <w:tc>
          <w:tcPr>
            <w:tcW w:w="3984" w:type="dxa"/>
            <w:gridSpan w:val="5"/>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17351" w:rsidRDefault="00917351"/>
        </w:tc>
        <w:tc>
          <w:tcPr>
            <w:tcW w:w="426" w:type="dxa"/>
          </w:tcPr>
          <w:p w:rsidR="00917351" w:rsidRDefault="00917351"/>
        </w:tc>
        <w:tc>
          <w:tcPr>
            <w:tcW w:w="1277" w:type="dxa"/>
          </w:tcPr>
          <w:p w:rsidR="00917351" w:rsidRDefault="00917351"/>
        </w:tc>
        <w:tc>
          <w:tcPr>
            <w:tcW w:w="993" w:type="dxa"/>
          </w:tcPr>
          <w:p w:rsidR="00917351" w:rsidRDefault="00917351"/>
        </w:tc>
        <w:tc>
          <w:tcPr>
            <w:tcW w:w="2836" w:type="dxa"/>
          </w:tcPr>
          <w:p w:rsidR="00917351" w:rsidRDefault="00917351"/>
        </w:tc>
      </w:tr>
      <w:tr w:rsidR="00917351">
        <w:trPr>
          <w:trHeight w:hRule="exact" w:val="155"/>
        </w:trPr>
        <w:tc>
          <w:tcPr>
            <w:tcW w:w="143" w:type="dxa"/>
          </w:tcPr>
          <w:p w:rsidR="00917351" w:rsidRDefault="00917351"/>
        </w:tc>
        <w:tc>
          <w:tcPr>
            <w:tcW w:w="285" w:type="dxa"/>
          </w:tcPr>
          <w:p w:rsidR="00917351" w:rsidRDefault="00917351"/>
        </w:tc>
        <w:tc>
          <w:tcPr>
            <w:tcW w:w="710" w:type="dxa"/>
          </w:tcPr>
          <w:p w:rsidR="00917351" w:rsidRDefault="00917351"/>
        </w:tc>
        <w:tc>
          <w:tcPr>
            <w:tcW w:w="1419" w:type="dxa"/>
          </w:tcPr>
          <w:p w:rsidR="00917351" w:rsidRDefault="00917351"/>
        </w:tc>
        <w:tc>
          <w:tcPr>
            <w:tcW w:w="1419" w:type="dxa"/>
          </w:tcPr>
          <w:p w:rsidR="00917351" w:rsidRDefault="00917351"/>
        </w:tc>
        <w:tc>
          <w:tcPr>
            <w:tcW w:w="710" w:type="dxa"/>
          </w:tcPr>
          <w:p w:rsidR="00917351" w:rsidRDefault="00917351"/>
        </w:tc>
        <w:tc>
          <w:tcPr>
            <w:tcW w:w="426" w:type="dxa"/>
          </w:tcPr>
          <w:p w:rsidR="00917351" w:rsidRDefault="00917351"/>
        </w:tc>
        <w:tc>
          <w:tcPr>
            <w:tcW w:w="1277" w:type="dxa"/>
          </w:tcPr>
          <w:p w:rsidR="00917351" w:rsidRDefault="00917351"/>
        </w:tc>
        <w:tc>
          <w:tcPr>
            <w:tcW w:w="993" w:type="dxa"/>
          </w:tcPr>
          <w:p w:rsidR="00917351" w:rsidRDefault="00917351"/>
        </w:tc>
        <w:tc>
          <w:tcPr>
            <w:tcW w:w="2836" w:type="dxa"/>
          </w:tcPr>
          <w:p w:rsidR="00917351" w:rsidRDefault="00917351"/>
        </w:tc>
      </w:tr>
      <w:tr w:rsidR="0091735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91735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917351">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917351" w:rsidRDefault="0091735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917351"/>
        </w:tc>
      </w:tr>
      <w:tr w:rsidR="0091735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917351">
        <w:trPr>
          <w:trHeight w:hRule="exact" w:val="124"/>
        </w:trPr>
        <w:tc>
          <w:tcPr>
            <w:tcW w:w="143" w:type="dxa"/>
          </w:tcPr>
          <w:p w:rsidR="00917351" w:rsidRDefault="00917351"/>
        </w:tc>
        <w:tc>
          <w:tcPr>
            <w:tcW w:w="285" w:type="dxa"/>
          </w:tcPr>
          <w:p w:rsidR="00917351" w:rsidRDefault="00917351"/>
        </w:tc>
        <w:tc>
          <w:tcPr>
            <w:tcW w:w="710" w:type="dxa"/>
          </w:tcPr>
          <w:p w:rsidR="00917351" w:rsidRDefault="00917351"/>
        </w:tc>
        <w:tc>
          <w:tcPr>
            <w:tcW w:w="1419" w:type="dxa"/>
          </w:tcPr>
          <w:p w:rsidR="00917351" w:rsidRDefault="00917351"/>
        </w:tc>
        <w:tc>
          <w:tcPr>
            <w:tcW w:w="1419" w:type="dxa"/>
          </w:tcPr>
          <w:p w:rsidR="00917351" w:rsidRDefault="00917351"/>
        </w:tc>
        <w:tc>
          <w:tcPr>
            <w:tcW w:w="710" w:type="dxa"/>
          </w:tcPr>
          <w:p w:rsidR="00917351" w:rsidRDefault="00917351"/>
        </w:tc>
        <w:tc>
          <w:tcPr>
            <w:tcW w:w="426" w:type="dxa"/>
          </w:tcPr>
          <w:p w:rsidR="00917351" w:rsidRDefault="00917351"/>
        </w:tc>
        <w:tc>
          <w:tcPr>
            <w:tcW w:w="1277" w:type="dxa"/>
          </w:tcPr>
          <w:p w:rsidR="00917351" w:rsidRDefault="00917351"/>
        </w:tc>
        <w:tc>
          <w:tcPr>
            <w:tcW w:w="993" w:type="dxa"/>
          </w:tcPr>
          <w:p w:rsidR="00917351" w:rsidRDefault="00917351"/>
        </w:tc>
        <w:tc>
          <w:tcPr>
            <w:tcW w:w="2836" w:type="dxa"/>
          </w:tcPr>
          <w:p w:rsidR="00917351" w:rsidRDefault="00917351"/>
        </w:tc>
      </w:tr>
      <w:tr w:rsidR="00917351">
        <w:trPr>
          <w:trHeight w:hRule="exact" w:val="277"/>
        </w:trPr>
        <w:tc>
          <w:tcPr>
            <w:tcW w:w="5118" w:type="dxa"/>
            <w:gridSpan w:val="7"/>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917351">
        <w:trPr>
          <w:trHeight w:hRule="exact" w:val="307"/>
        </w:trPr>
        <w:tc>
          <w:tcPr>
            <w:tcW w:w="143" w:type="dxa"/>
          </w:tcPr>
          <w:p w:rsidR="00917351" w:rsidRDefault="00917351"/>
        </w:tc>
        <w:tc>
          <w:tcPr>
            <w:tcW w:w="285" w:type="dxa"/>
          </w:tcPr>
          <w:p w:rsidR="00917351" w:rsidRDefault="00917351"/>
        </w:tc>
        <w:tc>
          <w:tcPr>
            <w:tcW w:w="710" w:type="dxa"/>
          </w:tcPr>
          <w:p w:rsidR="00917351" w:rsidRDefault="00917351"/>
        </w:tc>
        <w:tc>
          <w:tcPr>
            <w:tcW w:w="1419" w:type="dxa"/>
          </w:tcPr>
          <w:p w:rsidR="00917351" w:rsidRDefault="00917351"/>
        </w:tc>
        <w:tc>
          <w:tcPr>
            <w:tcW w:w="1419" w:type="dxa"/>
          </w:tcPr>
          <w:p w:rsidR="00917351" w:rsidRDefault="00917351"/>
        </w:tc>
        <w:tc>
          <w:tcPr>
            <w:tcW w:w="710" w:type="dxa"/>
          </w:tcPr>
          <w:p w:rsidR="00917351" w:rsidRDefault="00917351"/>
        </w:tc>
        <w:tc>
          <w:tcPr>
            <w:tcW w:w="426" w:type="dxa"/>
          </w:tcPr>
          <w:p w:rsidR="00917351" w:rsidRDefault="00917351"/>
        </w:tc>
        <w:tc>
          <w:tcPr>
            <w:tcW w:w="5118" w:type="dxa"/>
            <w:gridSpan w:val="3"/>
            <w:vMerge/>
            <w:shd w:val="clear" w:color="000000" w:fill="FFFFFF"/>
            <w:tcMar>
              <w:left w:w="34" w:type="dxa"/>
              <w:right w:w="34" w:type="dxa"/>
            </w:tcMar>
          </w:tcPr>
          <w:p w:rsidR="00917351" w:rsidRDefault="00917351"/>
        </w:tc>
      </w:tr>
      <w:tr w:rsidR="00917351">
        <w:trPr>
          <w:trHeight w:hRule="exact" w:val="2326"/>
        </w:trPr>
        <w:tc>
          <w:tcPr>
            <w:tcW w:w="143" w:type="dxa"/>
          </w:tcPr>
          <w:p w:rsidR="00917351" w:rsidRDefault="00917351"/>
        </w:tc>
        <w:tc>
          <w:tcPr>
            <w:tcW w:w="285" w:type="dxa"/>
          </w:tcPr>
          <w:p w:rsidR="00917351" w:rsidRDefault="00917351"/>
        </w:tc>
        <w:tc>
          <w:tcPr>
            <w:tcW w:w="710" w:type="dxa"/>
          </w:tcPr>
          <w:p w:rsidR="00917351" w:rsidRDefault="00917351"/>
        </w:tc>
        <w:tc>
          <w:tcPr>
            <w:tcW w:w="1419" w:type="dxa"/>
          </w:tcPr>
          <w:p w:rsidR="00917351" w:rsidRDefault="00917351"/>
        </w:tc>
        <w:tc>
          <w:tcPr>
            <w:tcW w:w="1419" w:type="dxa"/>
          </w:tcPr>
          <w:p w:rsidR="00917351" w:rsidRDefault="00917351"/>
        </w:tc>
        <w:tc>
          <w:tcPr>
            <w:tcW w:w="710" w:type="dxa"/>
          </w:tcPr>
          <w:p w:rsidR="00917351" w:rsidRDefault="00917351"/>
        </w:tc>
        <w:tc>
          <w:tcPr>
            <w:tcW w:w="426" w:type="dxa"/>
          </w:tcPr>
          <w:p w:rsidR="00917351" w:rsidRDefault="00917351"/>
        </w:tc>
        <w:tc>
          <w:tcPr>
            <w:tcW w:w="1277" w:type="dxa"/>
          </w:tcPr>
          <w:p w:rsidR="00917351" w:rsidRDefault="00917351"/>
        </w:tc>
        <w:tc>
          <w:tcPr>
            <w:tcW w:w="993" w:type="dxa"/>
          </w:tcPr>
          <w:p w:rsidR="00917351" w:rsidRDefault="00917351"/>
        </w:tc>
        <w:tc>
          <w:tcPr>
            <w:tcW w:w="2836" w:type="dxa"/>
          </w:tcPr>
          <w:p w:rsidR="00917351" w:rsidRDefault="00917351"/>
        </w:tc>
      </w:tr>
      <w:tr w:rsidR="00917351">
        <w:trPr>
          <w:trHeight w:hRule="exact" w:val="277"/>
        </w:trPr>
        <w:tc>
          <w:tcPr>
            <w:tcW w:w="143" w:type="dxa"/>
          </w:tcPr>
          <w:p w:rsidR="00917351" w:rsidRDefault="00917351"/>
        </w:tc>
        <w:tc>
          <w:tcPr>
            <w:tcW w:w="10079" w:type="dxa"/>
            <w:gridSpan w:val="9"/>
            <w:vMerge w:val="restart"/>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17351">
        <w:trPr>
          <w:trHeight w:hRule="exact" w:val="138"/>
        </w:trPr>
        <w:tc>
          <w:tcPr>
            <w:tcW w:w="143" w:type="dxa"/>
          </w:tcPr>
          <w:p w:rsidR="00917351" w:rsidRDefault="00917351"/>
        </w:tc>
        <w:tc>
          <w:tcPr>
            <w:tcW w:w="10079" w:type="dxa"/>
            <w:gridSpan w:val="9"/>
            <w:vMerge/>
            <w:shd w:val="clear" w:color="000000" w:fill="FFFFFF"/>
            <w:tcMar>
              <w:left w:w="34" w:type="dxa"/>
              <w:right w:w="34" w:type="dxa"/>
            </w:tcMar>
          </w:tcPr>
          <w:p w:rsidR="00917351" w:rsidRDefault="00917351"/>
        </w:tc>
      </w:tr>
      <w:tr w:rsidR="00917351">
        <w:trPr>
          <w:trHeight w:hRule="exact" w:val="1666"/>
        </w:trPr>
        <w:tc>
          <w:tcPr>
            <w:tcW w:w="143" w:type="dxa"/>
          </w:tcPr>
          <w:p w:rsidR="00917351" w:rsidRDefault="00917351"/>
        </w:tc>
        <w:tc>
          <w:tcPr>
            <w:tcW w:w="10079" w:type="dxa"/>
            <w:gridSpan w:val="9"/>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17351" w:rsidRDefault="00917351">
            <w:pPr>
              <w:spacing w:after="0" w:line="240" w:lineRule="auto"/>
              <w:jc w:val="center"/>
              <w:rPr>
                <w:sz w:val="24"/>
                <w:szCs w:val="24"/>
              </w:rPr>
            </w:pPr>
          </w:p>
          <w:p w:rsidR="00917351" w:rsidRDefault="00BE330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17351" w:rsidRDefault="00917351">
            <w:pPr>
              <w:spacing w:after="0" w:line="240" w:lineRule="auto"/>
              <w:jc w:val="center"/>
              <w:rPr>
                <w:sz w:val="24"/>
                <w:szCs w:val="24"/>
              </w:rPr>
            </w:pPr>
          </w:p>
          <w:p w:rsidR="00917351" w:rsidRDefault="00BE330A">
            <w:pPr>
              <w:spacing w:after="0" w:line="240" w:lineRule="auto"/>
              <w:jc w:val="center"/>
              <w:rPr>
                <w:sz w:val="24"/>
                <w:szCs w:val="24"/>
              </w:rPr>
            </w:pPr>
            <w:r>
              <w:rPr>
                <w:rFonts w:ascii="Times New Roman" w:hAnsi="Times New Roman" w:cs="Times New Roman"/>
                <w:color w:val="000000"/>
                <w:sz w:val="24"/>
                <w:szCs w:val="24"/>
              </w:rPr>
              <w:t>Омск, 2022</w:t>
            </w:r>
          </w:p>
        </w:tc>
      </w:tr>
    </w:tbl>
    <w:p w:rsidR="00917351" w:rsidRDefault="00BE330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17351">
        <w:trPr>
          <w:trHeight w:hRule="exact" w:val="2222"/>
        </w:trPr>
        <w:tc>
          <w:tcPr>
            <w:tcW w:w="10788" w:type="dxa"/>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lastRenderedPageBreak/>
              <w:t>Составитель:</w:t>
            </w:r>
          </w:p>
          <w:p w:rsidR="00917351" w:rsidRDefault="00917351">
            <w:pPr>
              <w:spacing w:after="0" w:line="240" w:lineRule="auto"/>
              <w:rPr>
                <w:sz w:val="24"/>
                <w:szCs w:val="24"/>
              </w:rPr>
            </w:pPr>
          </w:p>
          <w:p w:rsidR="00917351" w:rsidRDefault="00BE330A">
            <w:pPr>
              <w:spacing w:after="0" w:line="240" w:lineRule="auto"/>
              <w:rPr>
                <w:sz w:val="24"/>
                <w:szCs w:val="24"/>
              </w:rPr>
            </w:pPr>
            <w:r>
              <w:rPr>
                <w:rFonts w:ascii="Times New Roman" w:hAnsi="Times New Roman" w:cs="Times New Roman"/>
                <w:color w:val="000000"/>
                <w:sz w:val="24"/>
                <w:szCs w:val="24"/>
              </w:rPr>
              <w:t>к.соц.н., доцент _________________ /Кациель С.А./</w:t>
            </w:r>
          </w:p>
          <w:p w:rsidR="00917351" w:rsidRDefault="00917351">
            <w:pPr>
              <w:spacing w:after="0" w:line="240" w:lineRule="auto"/>
              <w:rPr>
                <w:sz w:val="24"/>
                <w:szCs w:val="24"/>
              </w:rPr>
            </w:pPr>
          </w:p>
          <w:p w:rsidR="00917351" w:rsidRDefault="00BE330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917351" w:rsidRDefault="00BE330A">
            <w:pPr>
              <w:spacing w:after="0" w:line="240" w:lineRule="auto"/>
              <w:rPr>
                <w:sz w:val="24"/>
                <w:szCs w:val="24"/>
              </w:rPr>
            </w:pPr>
            <w:r>
              <w:rPr>
                <w:rFonts w:ascii="Times New Roman" w:hAnsi="Times New Roman" w:cs="Times New Roman"/>
                <w:color w:val="000000"/>
                <w:sz w:val="24"/>
                <w:szCs w:val="24"/>
              </w:rPr>
              <w:t>Протокол от 25.03.2022 г.  №8</w:t>
            </w:r>
          </w:p>
        </w:tc>
      </w:tr>
      <w:tr w:rsidR="00917351">
        <w:trPr>
          <w:trHeight w:hRule="exact" w:val="277"/>
        </w:trPr>
        <w:tc>
          <w:tcPr>
            <w:tcW w:w="10788" w:type="dxa"/>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917351" w:rsidRDefault="00BE33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7351">
        <w:trPr>
          <w:trHeight w:hRule="exact" w:val="277"/>
        </w:trPr>
        <w:tc>
          <w:tcPr>
            <w:tcW w:w="9654" w:type="dxa"/>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17351">
        <w:trPr>
          <w:trHeight w:hRule="exact" w:val="555"/>
        </w:trPr>
        <w:tc>
          <w:tcPr>
            <w:tcW w:w="9640" w:type="dxa"/>
          </w:tcPr>
          <w:p w:rsidR="00917351" w:rsidRDefault="00917351"/>
        </w:tc>
      </w:tr>
      <w:tr w:rsidR="00917351">
        <w:trPr>
          <w:trHeight w:hRule="exact" w:val="8751"/>
        </w:trPr>
        <w:tc>
          <w:tcPr>
            <w:tcW w:w="9654" w:type="dxa"/>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17351" w:rsidRDefault="00BE330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17351" w:rsidRDefault="00BE330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17351" w:rsidRDefault="00BE330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17351" w:rsidRDefault="00BE330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17351" w:rsidRDefault="00BE330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17351" w:rsidRDefault="00BE330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17351" w:rsidRDefault="00BE330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17351" w:rsidRDefault="00BE330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17351" w:rsidRDefault="00BE330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17351" w:rsidRDefault="00BE330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17351" w:rsidRDefault="00BE330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17351" w:rsidRDefault="00BE33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7351">
        <w:trPr>
          <w:trHeight w:hRule="exact" w:val="277"/>
        </w:trPr>
        <w:tc>
          <w:tcPr>
            <w:tcW w:w="9654" w:type="dxa"/>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17351">
        <w:trPr>
          <w:trHeight w:hRule="exact" w:val="15113"/>
        </w:trPr>
        <w:tc>
          <w:tcPr>
            <w:tcW w:w="9654" w:type="dxa"/>
            <w:shd w:val="clear" w:color="000000" w:fill="FFFFFF"/>
            <w:tcMar>
              <w:left w:w="34" w:type="dxa"/>
              <w:right w:w="34" w:type="dxa"/>
            </w:tcMar>
          </w:tcPr>
          <w:p w:rsidR="00917351" w:rsidRDefault="00BE330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17351" w:rsidRDefault="00BE330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917351" w:rsidRDefault="00BE330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17351" w:rsidRDefault="00BE330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17351" w:rsidRDefault="00BE330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7351" w:rsidRDefault="00BE330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7351" w:rsidRDefault="00BE330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17351" w:rsidRDefault="00BE330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7351" w:rsidRDefault="00BE330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7351" w:rsidRDefault="00BE330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917351" w:rsidRDefault="00BE330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«Интернет- технологии в  рекламе и связях с общественностью » в течение 2022/2023 учебного года:</w:t>
            </w:r>
          </w:p>
          <w:p w:rsidR="00917351" w:rsidRDefault="00BE330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917351" w:rsidRDefault="00BE33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7351">
        <w:trPr>
          <w:trHeight w:hRule="exact" w:val="555"/>
        </w:trPr>
        <w:tc>
          <w:tcPr>
            <w:tcW w:w="9654" w:type="dxa"/>
            <w:shd w:val="clear" w:color="000000" w:fill="FFFFFF"/>
            <w:tcMar>
              <w:left w:w="34" w:type="dxa"/>
              <w:right w:w="34" w:type="dxa"/>
            </w:tcMar>
          </w:tcPr>
          <w:p w:rsidR="00917351" w:rsidRDefault="00BE330A">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17351">
        <w:trPr>
          <w:trHeight w:hRule="exact" w:val="138"/>
        </w:trPr>
        <w:tc>
          <w:tcPr>
            <w:tcW w:w="9640" w:type="dxa"/>
          </w:tcPr>
          <w:p w:rsidR="00917351" w:rsidRDefault="00917351"/>
        </w:tc>
      </w:tr>
      <w:tr w:rsidR="00917351">
        <w:trPr>
          <w:trHeight w:hRule="exact" w:val="1396"/>
        </w:trPr>
        <w:tc>
          <w:tcPr>
            <w:tcW w:w="9654" w:type="dxa"/>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b/>
                <w:color w:val="000000"/>
                <w:sz w:val="24"/>
                <w:szCs w:val="24"/>
              </w:rPr>
              <w:t>1. Наименование дисциплины: К.М.02.04 «Интернет-технологии в  рекламе и связях с общественностью ».</w:t>
            </w:r>
          </w:p>
          <w:p w:rsidR="00917351" w:rsidRDefault="00BE330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17351">
        <w:trPr>
          <w:trHeight w:hRule="exact" w:val="138"/>
        </w:trPr>
        <w:tc>
          <w:tcPr>
            <w:tcW w:w="9640" w:type="dxa"/>
          </w:tcPr>
          <w:p w:rsidR="00917351" w:rsidRDefault="00917351"/>
        </w:tc>
      </w:tr>
      <w:tr w:rsidR="00917351">
        <w:trPr>
          <w:trHeight w:hRule="exact" w:val="3530"/>
        </w:trPr>
        <w:tc>
          <w:tcPr>
            <w:tcW w:w="9654" w:type="dxa"/>
            <w:shd w:val="clear" w:color="000000" w:fill="FFFFFF"/>
            <w:tcMar>
              <w:left w:w="34" w:type="dxa"/>
              <w:right w:w="34" w:type="dxa"/>
            </w:tcMar>
          </w:tcPr>
          <w:p w:rsidR="00917351" w:rsidRDefault="00BE330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17351" w:rsidRDefault="00BE330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«Интернет-технологии в  рекламе и связях с общественностью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1735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b/>
                <w:color w:val="000000"/>
                <w:sz w:val="24"/>
                <w:szCs w:val="24"/>
              </w:rPr>
              <w:t>Код компетенции: ПК-6</w:t>
            </w:r>
          </w:p>
          <w:p w:rsidR="00917351" w:rsidRDefault="00BE330A">
            <w:pPr>
              <w:spacing w:after="0" w:line="240" w:lineRule="auto"/>
              <w:rPr>
                <w:sz w:val="24"/>
                <w:szCs w:val="24"/>
              </w:rPr>
            </w:pPr>
            <w:r>
              <w:rPr>
                <w:rFonts w:ascii="Times New Roman" w:hAnsi="Times New Roman" w:cs="Times New Roman"/>
                <w:b/>
                <w:color w:val="000000"/>
                <w:sz w:val="24"/>
                <w:szCs w:val="24"/>
              </w:rPr>
              <w:t>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rsidR="00917351">
        <w:trPr>
          <w:trHeight w:hRule="exact" w:val="585"/>
        </w:trPr>
        <w:tc>
          <w:tcPr>
            <w:tcW w:w="9654" w:type="dxa"/>
            <w:shd w:val="clear" w:color="000000" w:fill="FFFFFF"/>
            <w:tcMar>
              <w:left w:w="34" w:type="dxa"/>
              <w:right w:w="34" w:type="dxa"/>
            </w:tcMar>
          </w:tcPr>
          <w:p w:rsidR="00917351" w:rsidRDefault="00917351">
            <w:pPr>
              <w:spacing w:after="0" w:line="240" w:lineRule="auto"/>
              <w:rPr>
                <w:sz w:val="24"/>
                <w:szCs w:val="24"/>
              </w:rPr>
            </w:pPr>
          </w:p>
          <w:p w:rsidR="00917351" w:rsidRDefault="00BE33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173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9173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9173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9173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9173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9173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917351">
        <w:trPr>
          <w:trHeight w:hRule="exact" w:val="277"/>
        </w:trPr>
        <w:tc>
          <w:tcPr>
            <w:tcW w:w="9640" w:type="dxa"/>
          </w:tcPr>
          <w:p w:rsidR="00917351" w:rsidRDefault="00917351"/>
        </w:tc>
      </w:tr>
      <w:tr w:rsidR="0091735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b/>
                <w:color w:val="000000"/>
                <w:sz w:val="24"/>
                <w:szCs w:val="24"/>
              </w:rPr>
              <w:t>Код компетенции: ПК-7</w:t>
            </w:r>
          </w:p>
          <w:p w:rsidR="00917351" w:rsidRDefault="00BE330A">
            <w:pPr>
              <w:spacing w:after="0" w:line="240" w:lineRule="auto"/>
              <w:rPr>
                <w:sz w:val="24"/>
                <w:szCs w:val="24"/>
              </w:rPr>
            </w:pPr>
            <w:r>
              <w:rPr>
                <w:rFonts w:ascii="Times New Roman" w:hAnsi="Times New Roman" w:cs="Times New Roman"/>
                <w:b/>
                <w:color w:val="000000"/>
                <w:sz w:val="24"/>
                <w:szCs w:val="24"/>
              </w:rPr>
              <w:t>Способен осуществлять поддержку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917351">
        <w:trPr>
          <w:trHeight w:hRule="exact" w:val="585"/>
        </w:trPr>
        <w:tc>
          <w:tcPr>
            <w:tcW w:w="9654" w:type="dxa"/>
            <w:shd w:val="clear" w:color="000000" w:fill="FFFFFF"/>
            <w:tcMar>
              <w:left w:w="34" w:type="dxa"/>
              <w:right w:w="34" w:type="dxa"/>
            </w:tcMar>
          </w:tcPr>
          <w:p w:rsidR="00917351" w:rsidRDefault="00917351">
            <w:pPr>
              <w:spacing w:after="0" w:line="240" w:lineRule="auto"/>
              <w:rPr>
                <w:sz w:val="24"/>
                <w:szCs w:val="24"/>
              </w:rPr>
            </w:pPr>
          </w:p>
          <w:p w:rsidR="00917351" w:rsidRDefault="00BE33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17351">
        <w:trPr>
          <w:trHeight w:hRule="exact" w:val="79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ПК-7.1 знать основы осуществления поддержки процессов проектирования и разработки сайта, анализа требований пользователей, бизнес-требований, существующей структуры</w:t>
            </w:r>
          </w:p>
        </w:tc>
      </w:tr>
    </w:tbl>
    <w:p w:rsidR="00917351" w:rsidRDefault="00BE330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1735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lastRenderedPageBreak/>
              <w:t>и содержания веб-сайта</w:t>
            </w:r>
          </w:p>
        </w:tc>
      </w:tr>
      <w:tr w:rsidR="0091735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ПК-7.2 знать методы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91735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ПК-7.3 уметь  осуществлять поддержку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91735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ПК-7.4 уметь применять методы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91735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ПК-7.5 владеть основными навыками осуществления поддержки процессов проектирования и разработки сайта, анализа требований пользователей, бизнес- требований, существующей структуры и содержания веб-сайта</w:t>
            </w:r>
          </w:p>
        </w:tc>
      </w:tr>
      <w:tr w:rsidR="0091735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ПК-7.6 владеть навыками осуществления методов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917351">
        <w:trPr>
          <w:trHeight w:hRule="exact" w:val="277"/>
        </w:trPr>
        <w:tc>
          <w:tcPr>
            <w:tcW w:w="3970" w:type="dxa"/>
          </w:tcPr>
          <w:p w:rsidR="00917351" w:rsidRDefault="00917351"/>
        </w:tc>
        <w:tc>
          <w:tcPr>
            <w:tcW w:w="4679" w:type="dxa"/>
          </w:tcPr>
          <w:p w:rsidR="00917351" w:rsidRDefault="00917351"/>
        </w:tc>
        <w:tc>
          <w:tcPr>
            <w:tcW w:w="993" w:type="dxa"/>
          </w:tcPr>
          <w:p w:rsidR="00917351" w:rsidRDefault="00917351"/>
        </w:tc>
      </w:tr>
      <w:tr w:rsidR="0091735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b/>
                <w:color w:val="000000"/>
                <w:sz w:val="24"/>
                <w:szCs w:val="24"/>
              </w:rPr>
              <w:t>Код компетенции: УК-1</w:t>
            </w:r>
          </w:p>
          <w:p w:rsidR="00917351" w:rsidRDefault="00BE330A">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917351">
        <w:trPr>
          <w:trHeight w:hRule="exact" w:val="585"/>
        </w:trPr>
        <w:tc>
          <w:tcPr>
            <w:tcW w:w="9654" w:type="dxa"/>
            <w:gridSpan w:val="3"/>
            <w:shd w:val="clear" w:color="000000" w:fill="FFFFFF"/>
            <w:tcMar>
              <w:left w:w="34" w:type="dxa"/>
              <w:right w:w="34" w:type="dxa"/>
            </w:tcMar>
          </w:tcPr>
          <w:p w:rsidR="00917351" w:rsidRDefault="00917351">
            <w:pPr>
              <w:spacing w:after="0" w:line="240" w:lineRule="auto"/>
              <w:rPr>
                <w:sz w:val="24"/>
                <w:szCs w:val="24"/>
              </w:rPr>
            </w:pPr>
          </w:p>
          <w:p w:rsidR="00917351" w:rsidRDefault="00BE33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1735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УК-1.1 знать методы поиска, сбора и обработки информации</w:t>
            </w:r>
          </w:p>
        </w:tc>
      </w:tr>
      <w:tr w:rsidR="0091735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91735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УК-1.3 знать метод системного подхода для решения поставленных задач</w:t>
            </w:r>
          </w:p>
        </w:tc>
      </w:tr>
      <w:tr w:rsidR="0091735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91735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r w:rsidR="0091735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решения поставленных задач</w:t>
            </w:r>
          </w:p>
        </w:tc>
      </w:tr>
      <w:tr w:rsidR="0091735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91735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91735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r w:rsidR="00917351">
        <w:trPr>
          <w:trHeight w:hRule="exact" w:val="416"/>
        </w:trPr>
        <w:tc>
          <w:tcPr>
            <w:tcW w:w="3970" w:type="dxa"/>
          </w:tcPr>
          <w:p w:rsidR="00917351" w:rsidRDefault="00917351"/>
        </w:tc>
        <w:tc>
          <w:tcPr>
            <w:tcW w:w="4679" w:type="dxa"/>
          </w:tcPr>
          <w:p w:rsidR="00917351" w:rsidRDefault="00917351"/>
        </w:tc>
        <w:tc>
          <w:tcPr>
            <w:tcW w:w="993" w:type="dxa"/>
          </w:tcPr>
          <w:p w:rsidR="00917351" w:rsidRDefault="00917351"/>
        </w:tc>
      </w:tr>
      <w:tr w:rsidR="00917351">
        <w:trPr>
          <w:trHeight w:hRule="exact" w:val="304"/>
        </w:trPr>
        <w:tc>
          <w:tcPr>
            <w:tcW w:w="9654" w:type="dxa"/>
            <w:gridSpan w:val="3"/>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17351">
        <w:trPr>
          <w:trHeight w:hRule="exact" w:val="1907"/>
        </w:trPr>
        <w:tc>
          <w:tcPr>
            <w:tcW w:w="9654" w:type="dxa"/>
            <w:gridSpan w:val="3"/>
            <w:shd w:val="clear" w:color="000000" w:fill="FFFFFF"/>
            <w:tcMar>
              <w:left w:w="34" w:type="dxa"/>
              <w:right w:w="34" w:type="dxa"/>
            </w:tcMar>
          </w:tcPr>
          <w:p w:rsidR="00917351" w:rsidRDefault="00917351">
            <w:pPr>
              <w:spacing w:after="0" w:line="240" w:lineRule="auto"/>
              <w:jc w:val="both"/>
              <w:rPr>
                <w:sz w:val="24"/>
                <w:szCs w:val="24"/>
              </w:rPr>
            </w:pPr>
          </w:p>
          <w:p w:rsidR="00917351" w:rsidRDefault="00BE330A">
            <w:pPr>
              <w:spacing w:after="0" w:line="240" w:lineRule="auto"/>
              <w:jc w:val="both"/>
              <w:rPr>
                <w:sz w:val="24"/>
                <w:szCs w:val="24"/>
              </w:rPr>
            </w:pPr>
            <w:r>
              <w:rPr>
                <w:rFonts w:ascii="Times New Roman" w:hAnsi="Times New Roman" w:cs="Times New Roman"/>
                <w:color w:val="000000"/>
                <w:sz w:val="24"/>
                <w:szCs w:val="24"/>
              </w:rPr>
              <w:t>Дисциплина К.М.02.04 «Интернет-технологии в  рекламе и связях с общественностью » относится к обязательной части, является дисциплиной Блока Б1. «Дисциплины (модули)».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917351">
        <w:trPr>
          <w:trHeight w:hRule="exact" w:val="138"/>
        </w:trPr>
        <w:tc>
          <w:tcPr>
            <w:tcW w:w="3970" w:type="dxa"/>
          </w:tcPr>
          <w:p w:rsidR="00917351" w:rsidRDefault="00917351"/>
        </w:tc>
        <w:tc>
          <w:tcPr>
            <w:tcW w:w="4679" w:type="dxa"/>
          </w:tcPr>
          <w:p w:rsidR="00917351" w:rsidRDefault="00917351"/>
        </w:tc>
        <w:tc>
          <w:tcPr>
            <w:tcW w:w="993" w:type="dxa"/>
          </w:tcPr>
          <w:p w:rsidR="00917351" w:rsidRDefault="00917351"/>
        </w:tc>
      </w:tr>
      <w:tr w:rsidR="0091735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351" w:rsidRDefault="00BE330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351" w:rsidRDefault="00BE330A">
            <w:pPr>
              <w:spacing w:after="0" w:line="240" w:lineRule="auto"/>
              <w:jc w:val="center"/>
              <w:rPr>
                <w:sz w:val="24"/>
                <w:szCs w:val="24"/>
              </w:rPr>
            </w:pPr>
            <w:r>
              <w:rPr>
                <w:rFonts w:ascii="Times New Roman" w:hAnsi="Times New Roman" w:cs="Times New Roman"/>
                <w:color w:val="000000"/>
                <w:sz w:val="24"/>
                <w:szCs w:val="24"/>
              </w:rPr>
              <w:t>Коды</w:t>
            </w:r>
          </w:p>
          <w:p w:rsidR="00917351" w:rsidRDefault="00BE330A">
            <w:pPr>
              <w:spacing w:after="0" w:line="240" w:lineRule="auto"/>
              <w:jc w:val="center"/>
              <w:rPr>
                <w:sz w:val="24"/>
                <w:szCs w:val="24"/>
              </w:rPr>
            </w:pPr>
            <w:r>
              <w:rPr>
                <w:rFonts w:ascii="Times New Roman" w:hAnsi="Times New Roman" w:cs="Times New Roman"/>
                <w:color w:val="000000"/>
                <w:sz w:val="24"/>
                <w:szCs w:val="24"/>
              </w:rPr>
              <w:t>форми-</w:t>
            </w:r>
          </w:p>
          <w:p w:rsidR="00917351" w:rsidRDefault="00BE330A">
            <w:pPr>
              <w:spacing w:after="0" w:line="240" w:lineRule="auto"/>
              <w:jc w:val="center"/>
              <w:rPr>
                <w:sz w:val="24"/>
                <w:szCs w:val="24"/>
              </w:rPr>
            </w:pPr>
            <w:r>
              <w:rPr>
                <w:rFonts w:ascii="Times New Roman" w:hAnsi="Times New Roman" w:cs="Times New Roman"/>
                <w:color w:val="000000"/>
                <w:sz w:val="24"/>
                <w:szCs w:val="24"/>
              </w:rPr>
              <w:t>руемых</w:t>
            </w:r>
          </w:p>
          <w:p w:rsidR="00917351" w:rsidRDefault="00BE330A">
            <w:pPr>
              <w:spacing w:after="0" w:line="240" w:lineRule="auto"/>
              <w:jc w:val="center"/>
              <w:rPr>
                <w:sz w:val="24"/>
                <w:szCs w:val="24"/>
              </w:rPr>
            </w:pPr>
            <w:r>
              <w:rPr>
                <w:rFonts w:ascii="Times New Roman" w:hAnsi="Times New Roman" w:cs="Times New Roman"/>
                <w:color w:val="000000"/>
                <w:sz w:val="24"/>
                <w:szCs w:val="24"/>
              </w:rPr>
              <w:t>компе-</w:t>
            </w:r>
          </w:p>
          <w:p w:rsidR="00917351" w:rsidRDefault="00BE330A">
            <w:pPr>
              <w:spacing w:after="0" w:line="240" w:lineRule="auto"/>
              <w:jc w:val="center"/>
              <w:rPr>
                <w:sz w:val="24"/>
                <w:szCs w:val="24"/>
              </w:rPr>
            </w:pPr>
            <w:r>
              <w:rPr>
                <w:rFonts w:ascii="Times New Roman" w:hAnsi="Times New Roman" w:cs="Times New Roman"/>
                <w:color w:val="000000"/>
                <w:sz w:val="24"/>
                <w:szCs w:val="24"/>
              </w:rPr>
              <w:t>тенций</w:t>
            </w:r>
          </w:p>
        </w:tc>
      </w:tr>
      <w:tr w:rsidR="0091735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351" w:rsidRDefault="00BE330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351" w:rsidRDefault="00917351"/>
        </w:tc>
      </w:tr>
      <w:tr w:rsidR="0091735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351" w:rsidRDefault="00BE330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351" w:rsidRDefault="00BE330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351" w:rsidRDefault="00917351"/>
        </w:tc>
      </w:tr>
      <w:tr w:rsidR="00917351">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351" w:rsidRDefault="00BE330A">
            <w:pPr>
              <w:spacing w:after="0" w:line="240" w:lineRule="auto"/>
              <w:jc w:val="center"/>
            </w:pPr>
            <w:r>
              <w:rPr>
                <w:rFonts w:ascii="Times New Roman" w:hAnsi="Times New Roman" w:cs="Times New Roman"/>
                <w:color w:val="000000"/>
              </w:rPr>
              <w:t>Цифровые коммуникации, Информационные технологии и базы данных в прикладных коммуникациях, Теория и практика рекламы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351" w:rsidRDefault="00BE330A">
            <w:pPr>
              <w:spacing w:after="0" w:line="240" w:lineRule="auto"/>
              <w:jc w:val="center"/>
            </w:pPr>
            <w:r>
              <w:rPr>
                <w:rFonts w:ascii="Times New Roman" w:hAnsi="Times New Roman" w:cs="Times New Roman"/>
                <w:color w:val="000000"/>
              </w:rPr>
              <w:t>Этическое регулирование связей с общественностью и рекламы, Менеджмент в рекламе и связях с общественностью, Мировые информационные ресурся, Планирование рекламных и PR-кампаний в сети Интернет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351" w:rsidRDefault="00BE330A">
            <w:pPr>
              <w:spacing w:after="0" w:line="240" w:lineRule="auto"/>
              <w:jc w:val="center"/>
              <w:rPr>
                <w:sz w:val="24"/>
                <w:szCs w:val="24"/>
              </w:rPr>
            </w:pPr>
            <w:r>
              <w:rPr>
                <w:rFonts w:ascii="Times New Roman" w:hAnsi="Times New Roman" w:cs="Times New Roman"/>
                <w:color w:val="000000"/>
                <w:sz w:val="24"/>
                <w:szCs w:val="24"/>
              </w:rPr>
              <w:t>УК-1, ПК-6, ПК-7</w:t>
            </w:r>
          </w:p>
        </w:tc>
      </w:tr>
    </w:tbl>
    <w:p w:rsidR="00917351" w:rsidRDefault="00BE330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17351">
        <w:trPr>
          <w:trHeight w:hRule="exact" w:val="1125"/>
        </w:trPr>
        <w:tc>
          <w:tcPr>
            <w:tcW w:w="9654" w:type="dxa"/>
            <w:gridSpan w:val="5"/>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17351">
        <w:trPr>
          <w:trHeight w:hRule="exact" w:val="585"/>
        </w:trPr>
        <w:tc>
          <w:tcPr>
            <w:tcW w:w="9654" w:type="dxa"/>
            <w:gridSpan w:val="5"/>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917351" w:rsidRDefault="00BE330A">
            <w:pPr>
              <w:spacing w:after="0" w:line="240" w:lineRule="auto"/>
              <w:jc w:val="center"/>
              <w:rPr>
                <w:sz w:val="24"/>
                <w:szCs w:val="24"/>
              </w:rPr>
            </w:pPr>
            <w:r>
              <w:rPr>
                <w:rFonts w:ascii="Times New Roman" w:hAnsi="Times New Roman" w:cs="Times New Roman"/>
                <w:color w:val="000000"/>
                <w:sz w:val="24"/>
                <w:szCs w:val="24"/>
              </w:rPr>
              <w:t>Из них:</w:t>
            </w:r>
          </w:p>
        </w:tc>
      </w:tr>
      <w:tr w:rsidR="00917351">
        <w:trPr>
          <w:trHeight w:hRule="exact" w:val="138"/>
        </w:trPr>
        <w:tc>
          <w:tcPr>
            <w:tcW w:w="5671" w:type="dxa"/>
          </w:tcPr>
          <w:p w:rsidR="00917351" w:rsidRDefault="00917351"/>
        </w:tc>
        <w:tc>
          <w:tcPr>
            <w:tcW w:w="1702" w:type="dxa"/>
          </w:tcPr>
          <w:p w:rsidR="00917351" w:rsidRDefault="00917351"/>
        </w:tc>
        <w:tc>
          <w:tcPr>
            <w:tcW w:w="426" w:type="dxa"/>
          </w:tcPr>
          <w:p w:rsidR="00917351" w:rsidRDefault="00917351"/>
        </w:tc>
        <w:tc>
          <w:tcPr>
            <w:tcW w:w="710" w:type="dxa"/>
          </w:tcPr>
          <w:p w:rsidR="00917351" w:rsidRDefault="00917351"/>
        </w:tc>
        <w:tc>
          <w:tcPr>
            <w:tcW w:w="1135" w:type="dxa"/>
          </w:tcPr>
          <w:p w:rsidR="00917351" w:rsidRDefault="00917351"/>
        </w:tc>
      </w:tr>
      <w:tr w:rsidR="0091735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72</w:t>
            </w:r>
          </w:p>
        </w:tc>
      </w:tr>
      <w:tr w:rsidR="0091735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36</w:t>
            </w:r>
          </w:p>
        </w:tc>
      </w:tr>
      <w:tr w:rsidR="0091735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0</w:t>
            </w:r>
          </w:p>
        </w:tc>
      </w:tr>
      <w:tr w:rsidR="0091735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36</w:t>
            </w:r>
          </w:p>
        </w:tc>
      </w:tr>
      <w:tr w:rsidR="0091735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0</w:t>
            </w:r>
          </w:p>
        </w:tc>
      </w:tr>
      <w:tr w:rsidR="0091735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60</w:t>
            </w:r>
          </w:p>
        </w:tc>
      </w:tr>
      <w:tr w:rsidR="0091735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36</w:t>
            </w:r>
          </w:p>
        </w:tc>
      </w:tr>
      <w:tr w:rsidR="00917351">
        <w:trPr>
          <w:trHeight w:hRule="exact" w:val="416"/>
        </w:trPr>
        <w:tc>
          <w:tcPr>
            <w:tcW w:w="5671" w:type="dxa"/>
          </w:tcPr>
          <w:p w:rsidR="00917351" w:rsidRDefault="00917351"/>
        </w:tc>
        <w:tc>
          <w:tcPr>
            <w:tcW w:w="1702" w:type="dxa"/>
          </w:tcPr>
          <w:p w:rsidR="00917351" w:rsidRDefault="00917351"/>
        </w:tc>
        <w:tc>
          <w:tcPr>
            <w:tcW w:w="426" w:type="dxa"/>
          </w:tcPr>
          <w:p w:rsidR="00917351" w:rsidRDefault="00917351"/>
        </w:tc>
        <w:tc>
          <w:tcPr>
            <w:tcW w:w="710" w:type="dxa"/>
          </w:tcPr>
          <w:p w:rsidR="00917351" w:rsidRDefault="00917351"/>
        </w:tc>
        <w:tc>
          <w:tcPr>
            <w:tcW w:w="1135" w:type="dxa"/>
          </w:tcPr>
          <w:p w:rsidR="00917351" w:rsidRDefault="00917351"/>
        </w:tc>
      </w:tr>
      <w:tr w:rsidR="0091735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экзамены 6</w:t>
            </w:r>
          </w:p>
          <w:p w:rsidR="00917351" w:rsidRDefault="00BE330A">
            <w:pPr>
              <w:spacing w:after="0" w:line="240" w:lineRule="auto"/>
              <w:jc w:val="center"/>
              <w:rPr>
                <w:sz w:val="24"/>
                <w:szCs w:val="24"/>
              </w:rPr>
            </w:pPr>
            <w:r>
              <w:rPr>
                <w:rFonts w:ascii="Times New Roman" w:hAnsi="Times New Roman" w:cs="Times New Roman"/>
                <w:color w:val="000000"/>
                <w:sz w:val="24"/>
                <w:szCs w:val="24"/>
              </w:rPr>
              <w:t>зачеты 5</w:t>
            </w:r>
          </w:p>
          <w:p w:rsidR="00917351" w:rsidRDefault="00BE330A">
            <w:pPr>
              <w:spacing w:after="0" w:line="240" w:lineRule="auto"/>
              <w:jc w:val="center"/>
              <w:rPr>
                <w:sz w:val="24"/>
                <w:szCs w:val="24"/>
              </w:rPr>
            </w:pPr>
            <w:r>
              <w:rPr>
                <w:rFonts w:ascii="Times New Roman" w:hAnsi="Times New Roman" w:cs="Times New Roman"/>
                <w:color w:val="000000"/>
                <w:sz w:val="24"/>
                <w:szCs w:val="24"/>
              </w:rPr>
              <w:t>курсовые работы 6</w:t>
            </w:r>
          </w:p>
        </w:tc>
      </w:tr>
      <w:tr w:rsidR="00917351">
        <w:trPr>
          <w:trHeight w:hRule="exact" w:val="277"/>
        </w:trPr>
        <w:tc>
          <w:tcPr>
            <w:tcW w:w="5671" w:type="dxa"/>
          </w:tcPr>
          <w:p w:rsidR="00917351" w:rsidRDefault="00917351"/>
        </w:tc>
        <w:tc>
          <w:tcPr>
            <w:tcW w:w="1702" w:type="dxa"/>
          </w:tcPr>
          <w:p w:rsidR="00917351" w:rsidRDefault="00917351"/>
        </w:tc>
        <w:tc>
          <w:tcPr>
            <w:tcW w:w="426" w:type="dxa"/>
          </w:tcPr>
          <w:p w:rsidR="00917351" w:rsidRDefault="00917351"/>
        </w:tc>
        <w:tc>
          <w:tcPr>
            <w:tcW w:w="710" w:type="dxa"/>
          </w:tcPr>
          <w:p w:rsidR="00917351" w:rsidRDefault="00917351"/>
        </w:tc>
        <w:tc>
          <w:tcPr>
            <w:tcW w:w="1135" w:type="dxa"/>
          </w:tcPr>
          <w:p w:rsidR="00917351" w:rsidRDefault="00917351"/>
        </w:tc>
      </w:tr>
      <w:tr w:rsidR="00917351">
        <w:trPr>
          <w:trHeight w:hRule="exact" w:val="1666"/>
        </w:trPr>
        <w:tc>
          <w:tcPr>
            <w:tcW w:w="9654" w:type="dxa"/>
            <w:gridSpan w:val="5"/>
            <w:shd w:val="clear" w:color="000000" w:fill="FFFFFF"/>
            <w:tcMar>
              <w:left w:w="34" w:type="dxa"/>
              <w:right w:w="34" w:type="dxa"/>
            </w:tcMar>
          </w:tcPr>
          <w:p w:rsidR="00917351" w:rsidRDefault="00917351">
            <w:pPr>
              <w:spacing w:after="0" w:line="240" w:lineRule="auto"/>
              <w:jc w:val="center"/>
              <w:rPr>
                <w:sz w:val="24"/>
                <w:szCs w:val="24"/>
              </w:rPr>
            </w:pPr>
          </w:p>
          <w:p w:rsidR="00917351" w:rsidRDefault="00BE330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17351" w:rsidRDefault="00917351">
            <w:pPr>
              <w:spacing w:after="0" w:line="240" w:lineRule="auto"/>
              <w:jc w:val="center"/>
              <w:rPr>
                <w:sz w:val="24"/>
                <w:szCs w:val="24"/>
              </w:rPr>
            </w:pPr>
          </w:p>
          <w:p w:rsidR="00917351" w:rsidRDefault="00BE330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17351">
        <w:trPr>
          <w:trHeight w:hRule="exact" w:val="416"/>
        </w:trPr>
        <w:tc>
          <w:tcPr>
            <w:tcW w:w="5671" w:type="dxa"/>
          </w:tcPr>
          <w:p w:rsidR="00917351" w:rsidRDefault="00917351"/>
        </w:tc>
        <w:tc>
          <w:tcPr>
            <w:tcW w:w="1702" w:type="dxa"/>
          </w:tcPr>
          <w:p w:rsidR="00917351" w:rsidRDefault="00917351"/>
        </w:tc>
        <w:tc>
          <w:tcPr>
            <w:tcW w:w="426" w:type="dxa"/>
          </w:tcPr>
          <w:p w:rsidR="00917351" w:rsidRDefault="00917351"/>
        </w:tc>
        <w:tc>
          <w:tcPr>
            <w:tcW w:w="710" w:type="dxa"/>
          </w:tcPr>
          <w:p w:rsidR="00917351" w:rsidRDefault="00917351"/>
        </w:tc>
        <w:tc>
          <w:tcPr>
            <w:tcW w:w="1135" w:type="dxa"/>
          </w:tcPr>
          <w:p w:rsidR="00917351" w:rsidRDefault="00917351"/>
        </w:tc>
      </w:tr>
      <w:tr w:rsidR="009173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351" w:rsidRDefault="00BE330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351" w:rsidRDefault="00BE330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351" w:rsidRDefault="00BE330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351" w:rsidRDefault="00BE330A">
            <w:pPr>
              <w:spacing w:after="0" w:line="240" w:lineRule="auto"/>
              <w:jc w:val="center"/>
              <w:rPr>
                <w:sz w:val="24"/>
                <w:szCs w:val="24"/>
              </w:rPr>
            </w:pPr>
            <w:r>
              <w:rPr>
                <w:rFonts w:ascii="Times New Roman" w:hAnsi="Times New Roman" w:cs="Times New Roman"/>
                <w:color w:val="000000"/>
                <w:sz w:val="24"/>
                <w:szCs w:val="24"/>
              </w:rPr>
              <w:t>Часов</w:t>
            </w:r>
          </w:p>
        </w:tc>
      </w:tr>
      <w:tr w:rsidR="0091735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7351" w:rsidRDefault="0091735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7351" w:rsidRDefault="0091735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7351" w:rsidRDefault="009173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7351" w:rsidRDefault="00917351"/>
        </w:tc>
      </w:tr>
      <w:tr w:rsidR="009173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Принципы организации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4</w:t>
            </w:r>
          </w:p>
        </w:tc>
      </w:tr>
      <w:tr w:rsidR="009173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Сервисы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4</w:t>
            </w:r>
          </w:p>
        </w:tc>
      </w:tr>
      <w:tr w:rsidR="009173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Основы  работы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4</w:t>
            </w:r>
          </w:p>
        </w:tc>
      </w:tr>
      <w:tr w:rsidR="009173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Организация Web-ресурсов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6</w:t>
            </w:r>
          </w:p>
        </w:tc>
      </w:tr>
      <w:tr w:rsidR="009173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Принципы организации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4</w:t>
            </w:r>
          </w:p>
        </w:tc>
      </w:tr>
      <w:tr w:rsidR="009173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Сервисы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4</w:t>
            </w:r>
          </w:p>
        </w:tc>
      </w:tr>
      <w:tr w:rsidR="009173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Основы  работы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4</w:t>
            </w:r>
          </w:p>
        </w:tc>
      </w:tr>
      <w:tr w:rsidR="009173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Организация Web-ресурсов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6</w:t>
            </w:r>
          </w:p>
        </w:tc>
      </w:tr>
      <w:tr w:rsidR="009173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Принципы организации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7</w:t>
            </w:r>
          </w:p>
        </w:tc>
      </w:tr>
      <w:tr w:rsidR="009173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Сервисы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7</w:t>
            </w:r>
          </w:p>
        </w:tc>
      </w:tr>
      <w:tr w:rsidR="009173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Основы  работы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7</w:t>
            </w:r>
          </w:p>
        </w:tc>
      </w:tr>
      <w:tr w:rsidR="009173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Организация Web-ресурсов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7</w:t>
            </w:r>
          </w:p>
        </w:tc>
      </w:tr>
      <w:tr w:rsidR="009173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Безопасность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8</w:t>
            </w:r>
          </w:p>
        </w:tc>
      </w:tr>
      <w:tr w:rsidR="0091735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7351" w:rsidRDefault="0091735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7351" w:rsidRDefault="0091735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7351" w:rsidRDefault="009173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7351" w:rsidRDefault="00917351"/>
        </w:tc>
      </w:tr>
      <w:tr w:rsidR="009173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Принципы организации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4</w:t>
            </w:r>
          </w:p>
        </w:tc>
      </w:tr>
      <w:tr w:rsidR="009173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Основы  работы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4</w:t>
            </w:r>
          </w:p>
        </w:tc>
      </w:tr>
      <w:tr w:rsidR="009173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Основы  работы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4</w:t>
            </w:r>
          </w:p>
        </w:tc>
      </w:tr>
      <w:tr w:rsidR="009173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Организация Web-ресурсов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6</w:t>
            </w:r>
          </w:p>
        </w:tc>
      </w:tr>
      <w:tr w:rsidR="009173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Принципы организации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4</w:t>
            </w:r>
          </w:p>
        </w:tc>
      </w:tr>
      <w:tr w:rsidR="009173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Сервисы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4</w:t>
            </w:r>
          </w:p>
        </w:tc>
      </w:tr>
      <w:tr w:rsidR="009173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Основы  работы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4</w:t>
            </w:r>
          </w:p>
        </w:tc>
      </w:tr>
      <w:tr w:rsidR="009173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Организация Web-ресурсов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6</w:t>
            </w:r>
          </w:p>
        </w:tc>
      </w:tr>
      <w:tr w:rsidR="009173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Принципы организации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5</w:t>
            </w:r>
          </w:p>
        </w:tc>
      </w:tr>
      <w:tr w:rsidR="009173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Сервисы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5</w:t>
            </w:r>
          </w:p>
        </w:tc>
      </w:tr>
      <w:tr w:rsidR="009173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Основы  работы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5</w:t>
            </w:r>
          </w:p>
        </w:tc>
      </w:tr>
      <w:tr w:rsidR="009173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Организация Web-ресурсов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5</w:t>
            </w:r>
          </w:p>
        </w:tc>
      </w:tr>
    </w:tbl>
    <w:p w:rsidR="00917351" w:rsidRDefault="00BE330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173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lastRenderedPageBreak/>
              <w:t>Безопасность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4</w:t>
            </w:r>
          </w:p>
        </w:tc>
      </w:tr>
      <w:tr w:rsidR="009173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9173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36</w:t>
            </w:r>
          </w:p>
        </w:tc>
      </w:tr>
      <w:tr w:rsidR="009173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9173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10</w:t>
            </w:r>
          </w:p>
        </w:tc>
      </w:tr>
      <w:tr w:rsidR="009173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9173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2</w:t>
            </w:r>
          </w:p>
        </w:tc>
      </w:tr>
      <w:tr w:rsidR="0091735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91735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91735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color w:val="000000"/>
                <w:sz w:val="24"/>
                <w:szCs w:val="24"/>
              </w:rPr>
              <w:t>180</w:t>
            </w:r>
          </w:p>
        </w:tc>
      </w:tr>
      <w:tr w:rsidR="00917351">
        <w:trPr>
          <w:trHeight w:hRule="exact" w:val="13895"/>
        </w:trPr>
        <w:tc>
          <w:tcPr>
            <w:tcW w:w="9654" w:type="dxa"/>
            <w:gridSpan w:val="4"/>
            <w:shd w:val="clear" w:color="000000" w:fill="FFFFFF"/>
            <w:tcMar>
              <w:left w:w="34" w:type="dxa"/>
              <w:right w:w="34" w:type="dxa"/>
            </w:tcMar>
          </w:tcPr>
          <w:p w:rsidR="00917351" w:rsidRDefault="00917351">
            <w:pPr>
              <w:spacing w:after="0" w:line="240" w:lineRule="auto"/>
              <w:jc w:val="both"/>
              <w:rPr>
                <w:sz w:val="20"/>
                <w:szCs w:val="20"/>
              </w:rPr>
            </w:pPr>
          </w:p>
          <w:p w:rsidR="00917351" w:rsidRDefault="00BE330A">
            <w:pPr>
              <w:spacing w:after="0" w:line="240" w:lineRule="auto"/>
              <w:jc w:val="both"/>
              <w:rPr>
                <w:sz w:val="20"/>
                <w:szCs w:val="20"/>
              </w:rPr>
            </w:pPr>
            <w:r>
              <w:rPr>
                <w:rFonts w:ascii="Times New Roman" w:hAnsi="Times New Roman" w:cs="Times New Roman"/>
                <w:color w:val="000000"/>
                <w:sz w:val="20"/>
                <w:szCs w:val="20"/>
              </w:rPr>
              <w:t>* Примечания:</w:t>
            </w:r>
          </w:p>
          <w:p w:rsidR="00917351" w:rsidRDefault="00BE330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17351" w:rsidRDefault="00BE33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17351" w:rsidRDefault="00BE330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17351" w:rsidRDefault="00BE330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17351" w:rsidRDefault="00BE330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17351" w:rsidRDefault="00BE33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917351" w:rsidRDefault="00BE33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7351">
        <w:trPr>
          <w:trHeight w:hRule="exact" w:val="4071"/>
        </w:trPr>
        <w:tc>
          <w:tcPr>
            <w:tcW w:w="9654" w:type="dxa"/>
            <w:shd w:val="clear" w:color="000000" w:fill="FFFFFF"/>
            <w:tcMar>
              <w:left w:w="34" w:type="dxa"/>
              <w:right w:w="34" w:type="dxa"/>
            </w:tcMar>
          </w:tcPr>
          <w:p w:rsidR="00917351" w:rsidRDefault="00BE330A">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17351" w:rsidRDefault="00BE33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17351">
        <w:trPr>
          <w:trHeight w:hRule="exact" w:val="585"/>
        </w:trPr>
        <w:tc>
          <w:tcPr>
            <w:tcW w:w="9654" w:type="dxa"/>
            <w:shd w:val="clear" w:color="000000" w:fill="FFFFFF"/>
            <w:tcMar>
              <w:left w:w="34" w:type="dxa"/>
              <w:right w:w="34" w:type="dxa"/>
            </w:tcMar>
          </w:tcPr>
          <w:p w:rsidR="00917351" w:rsidRDefault="00917351">
            <w:pPr>
              <w:spacing w:after="0" w:line="240" w:lineRule="auto"/>
              <w:rPr>
                <w:sz w:val="24"/>
                <w:szCs w:val="24"/>
              </w:rPr>
            </w:pPr>
          </w:p>
          <w:p w:rsidR="00917351" w:rsidRDefault="00BE330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17351">
        <w:trPr>
          <w:trHeight w:hRule="exact" w:val="277"/>
        </w:trPr>
        <w:tc>
          <w:tcPr>
            <w:tcW w:w="9654" w:type="dxa"/>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17351">
        <w:trPr>
          <w:trHeight w:hRule="exact" w:val="26"/>
        </w:trPr>
        <w:tc>
          <w:tcPr>
            <w:tcW w:w="9654" w:type="dxa"/>
            <w:vMerge w:val="restart"/>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b/>
                <w:color w:val="000000"/>
                <w:sz w:val="24"/>
                <w:szCs w:val="24"/>
              </w:rPr>
              <w:t>Принципы организации сети Интернет</w:t>
            </w:r>
          </w:p>
        </w:tc>
      </w:tr>
      <w:tr w:rsidR="00917351">
        <w:trPr>
          <w:trHeight w:hRule="exact" w:val="277"/>
        </w:trPr>
        <w:tc>
          <w:tcPr>
            <w:tcW w:w="9654" w:type="dxa"/>
            <w:vMerge/>
            <w:shd w:val="clear" w:color="000000" w:fill="FFFFFF"/>
            <w:tcMar>
              <w:left w:w="34" w:type="dxa"/>
              <w:right w:w="34" w:type="dxa"/>
            </w:tcMar>
          </w:tcPr>
          <w:p w:rsidR="00917351" w:rsidRDefault="00917351"/>
        </w:tc>
      </w:tr>
      <w:tr w:rsidR="00917351">
        <w:trPr>
          <w:trHeight w:hRule="exact" w:val="1096"/>
        </w:trPr>
        <w:tc>
          <w:tcPr>
            <w:tcW w:w="9654" w:type="dxa"/>
            <w:shd w:val="clear" w:color="000000" w:fill="FFFFFF"/>
            <w:tcMar>
              <w:left w:w="34" w:type="dxa"/>
              <w:right w:w="34" w:type="dxa"/>
            </w:tcMar>
          </w:tcPr>
          <w:p w:rsidR="00917351" w:rsidRDefault="00BE330A">
            <w:pPr>
              <w:spacing w:after="0" w:line="240" w:lineRule="auto"/>
              <w:jc w:val="both"/>
              <w:rPr>
                <w:sz w:val="24"/>
                <w:szCs w:val="24"/>
              </w:rPr>
            </w:pPr>
            <w:r>
              <w:rPr>
                <w:rFonts w:ascii="Times New Roman" w:hAnsi="Times New Roman" w:cs="Times New Roman"/>
                <w:color w:val="000000"/>
                <w:sz w:val="24"/>
                <w:szCs w:val="24"/>
              </w:rPr>
              <w:t>История  развития Интернет; объединение рабочих станций с помощью коммутационного оборудования; модель  взаимодействия открытых  систем OSI; IP- адресация  в  сети  Интернет; DNS-адресация  в  сети  Интернет;    виды  и  структура Web -ресурсов;   основные  протоколы глобальной сети Интернет.</w:t>
            </w:r>
          </w:p>
        </w:tc>
      </w:tr>
      <w:tr w:rsidR="00917351">
        <w:trPr>
          <w:trHeight w:hRule="exact" w:val="304"/>
        </w:trPr>
        <w:tc>
          <w:tcPr>
            <w:tcW w:w="9654" w:type="dxa"/>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b/>
                <w:color w:val="000000"/>
                <w:sz w:val="24"/>
                <w:szCs w:val="24"/>
              </w:rPr>
              <w:t>Сервисы Интернет</w:t>
            </w:r>
          </w:p>
        </w:tc>
      </w:tr>
      <w:tr w:rsidR="00917351">
        <w:trPr>
          <w:trHeight w:hRule="exact" w:val="3260"/>
        </w:trPr>
        <w:tc>
          <w:tcPr>
            <w:tcW w:w="9654" w:type="dxa"/>
            <w:shd w:val="clear" w:color="000000" w:fill="FFFFFF"/>
            <w:tcMar>
              <w:left w:w="34" w:type="dxa"/>
              <w:right w:w="34" w:type="dxa"/>
            </w:tcMar>
          </w:tcPr>
          <w:p w:rsidR="00917351" w:rsidRDefault="00BE330A">
            <w:pPr>
              <w:spacing w:after="0" w:line="240" w:lineRule="auto"/>
              <w:jc w:val="both"/>
              <w:rPr>
                <w:sz w:val="24"/>
                <w:szCs w:val="24"/>
              </w:rPr>
            </w:pPr>
            <w:r>
              <w:rPr>
                <w:rFonts w:ascii="Times New Roman" w:hAnsi="Times New Roman" w:cs="Times New Roman"/>
                <w:color w:val="000000"/>
                <w:sz w:val="24"/>
                <w:szCs w:val="24"/>
              </w:rPr>
              <w:t>World  Wide  Web (WWW, W3) – гипертекстовая (гипермедиа) система, предназначенная для интеграции различных  сетевых  ресурсов  в  единое  информационное  пространство; электронная почта (E-mail), обеспечивающая возможность обмена сообщениями одного человека с одним или несколькими абонентами; телеконференции, или группы новостей (Usenet), обеспечивающие  возможность  коллективного  обмена  сообщениями;  сервис FTP –система файловых архивов, обеспечивающая хранение и пересылку файлов различных типов; сервис Telnet, предназначенный для управления удаленными компьютерами в терминальном  режиме;  сервис  DNS,  или  система  доменных  имен, обеспечивающий возможность  использования  для  адресации  узлов  сети мнемонических  имен  вместо числовых адресов; сервис IRC, предназначенный для поддержки текстового общения в реальном времени  (chat); потоковое мультимедиа.</w:t>
            </w:r>
          </w:p>
        </w:tc>
      </w:tr>
      <w:tr w:rsidR="00917351">
        <w:trPr>
          <w:trHeight w:hRule="exact" w:val="304"/>
        </w:trPr>
        <w:tc>
          <w:tcPr>
            <w:tcW w:w="9654" w:type="dxa"/>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b/>
                <w:color w:val="000000"/>
                <w:sz w:val="24"/>
                <w:szCs w:val="24"/>
              </w:rPr>
              <w:t>Основы  работы в сети Интернет</w:t>
            </w:r>
          </w:p>
        </w:tc>
      </w:tr>
      <w:tr w:rsidR="00917351">
        <w:trPr>
          <w:trHeight w:hRule="exact" w:val="1366"/>
        </w:trPr>
        <w:tc>
          <w:tcPr>
            <w:tcW w:w="9654" w:type="dxa"/>
            <w:shd w:val="clear" w:color="000000" w:fill="FFFFFF"/>
            <w:tcMar>
              <w:left w:w="34" w:type="dxa"/>
              <w:right w:w="34" w:type="dxa"/>
            </w:tcMar>
          </w:tcPr>
          <w:p w:rsidR="00917351" w:rsidRDefault="00BE330A">
            <w:pPr>
              <w:spacing w:after="0" w:line="240" w:lineRule="auto"/>
              <w:jc w:val="both"/>
              <w:rPr>
                <w:sz w:val="24"/>
                <w:szCs w:val="24"/>
              </w:rPr>
            </w:pPr>
            <w:r>
              <w:rPr>
                <w:rFonts w:ascii="Times New Roman" w:hAnsi="Times New Roman" w:cs="Times New Roman"/>
                <w:color w:val="000000"/>
                <w:sz w:val="24"/>
                <w:szCs w:val="24"/>
              </w:rPr>
              <w:t>поисковые сервера в сети  Интернет, принципы  поиска  информации  с  помощью поисковых  серверов (классификаторы, запросы, уточнение запросов), формирование сложных запросов (с логическими  операторами),  поиск  информации  на  зарубежных серверах; создание учетной записи электронной почты, отсылка и получение электронной почты.</w:t>
            </w:r>
          </w:p>
        </w:tc>
      </w:tr>
      <w:tr w:rsidR="00917351">
        <w:trPr>
          <w:trHeight w:hRule="exact" w:val="304"/>
        </w:trPr>
        <w:tc>
          <w:tcPr>
            <w:tcW w:w="9654" w:type="dxa"/>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b/>
                <w:color w:val="000000"/>
                <w:sz w:val="24"/>
                <w:szCs w:val="24"/>
              </w:rPr>
              <w:t>Организация Web-ресурсов</w:t>
            </w:r>
          </w:p>
        </w:tc>
      </w:tr>
      <w:tr w:rsidR="00917351">
        <w:trPr>
          <w:trHeight w:hRule="exact" w:val="3515"/>
        </w:trPr>
        <w:tc>
          <w:tcPr>
            <w:tcW w:w="9654" w:type="dxa"/>
            <w:shd w:val="clear" w:color="000000" w:fill="FFFFFF"/>
            <w:tcMar>
              <w:left w:w="34" w:type="dxa"/>
              <w:right w:w="34" w:type="dxa"/>
            </w:tcMar>
          </w:tcPr>
          <w:p w:rsidR="00917351" w:rsidRDefault="00BE330A">
            <w:pPr>
              <w:spacing w:after="0" w:line="240" w:lineRule="auto"/>
              <w:jc w:val="both"/>
              <w:rPr>
                <w:sz w:val="24"/>
                <w:szCs w:val="24"/>
              </w:rPr>
            </w:pPr>
            <w:r>
              <w:rPr>
                <w:rFonts w:ascii="Times New Roman" w:hAnsi="Times New Roman" w:cs="Times New Roman"/>
                <w:color w:val="000000"/>
                <w:sz w:val="24"/>
                <w:szCs w:val="24"/>
              </w:rPr>
              <w:t>Хостинг,  доменные имена  разных  уровней,  получение  доменного  имени,  регистрация web-ресурса, размещение web-ресурса, программное обеспечение серверов (</w:t>
            </w:r>
          </w:p>
          <w:p w:rsidR="00917351" w:rsidRDefault="00BE330A">
            <w:pPr>
              <w:spacing w:after="0" w:line="240" w:lineRule="auto"/>
              <w:jc w:val="both"/>
              <w:rPr>
                <w:sz w:val="24"/>
                <w:szCs w:val="24"/>
              </w:rPr>
            </w:pPr>
            <w:r>
              <w:rPr>
                <w:rFonts w:ascii="Times New Roman" w:hAnsi="Times New Roman" w:cs="Times New Roman"/>
                <w:color w:val="000000"/>
                <w:sz w:val="24"/>
                <w:szCs w:val="24"/>
              </w:rPr>
              <w:t>операционные системы, средства  разработки, PHP, Perl, CGIи  т.п.),  гиперссылки, счетчики  посещений, статистика  использования web-ресурсов,  программное обеспечение  на  стороне пользователя  (браузеры,  поддержка  сценариев JavaScript, VBScriptи  т.д.),  языки описания web-ресурсов  (HTML, HTML5, XMLи  т.д.), базовые протоколы, используемые для организации web-ресурсов (FTP, HTTP). Структура HTML- документа,  понятие  тегов,  базовые  теги  и  их  описание,  способы  создания HTML документа, версии HTML  и различия в их отображении браузерами, индивидуальные особенности отображения тегов различными браузерами.</w:t>
            </w:r>
          </w:p>
          <w:p w:rsidR="00917351" w:rsidRDefault="00BE330A">
            <w:pPr>
              <w:spacing w:after="0" w:line="240" w:lineRule="auto"/>
              <w:jc w:val="both"/>
              <w:rPr>
                <w:sz w:val="24"/>
                <w:szCs w:val="24"/>
              </w:rPr>
            </w:pPr>
            <w:r>
              <w:rPr>
                <w:rFonts w:ascii="Times New Roman" w:hAnsi="Times New Roman" w:cs="Times New Roman"/>
                <w:color w:val="000000"/>
                <w:sz w:val="24"/>
                <w:szCs w:val="24"/>
              </w:rPr>
              <w:t>Понятие  стиля, использование  стилей  внутри web-страниц  и  во  внешних  файлах, описание  стилей, базовые теги и их стилевое оформление, подключение файлов стилей к</w:t>
            </w:r>
          </w:p>
        </w:tc>
      </w:tr>
    </w:tbl>
    <w:p w:rsidR="00917351" w:rsidRDefault="00BE33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7351">
        <w:trPr>
          <w:trHeight w:hRule="exact" w:val="826"/>
        </w:trPr>
        <w:tc>
          <w:tcPr>
            <w:tcW w:w="9654" w:type="dxa"/>
            <w:shd w:val="clear" w:color="000000" w:fill="FFFFFF"/>
            <w:tcMar>
              <w:left w:w="34" w:type="dxa"/>
              <w:right w:w="34" w:type="dxa"/>
            </w:tcMar>
          </w:tcPr>
          <w:p w:rsidR="00917351" w:rsidRDefault="00BE330A">
            <w:pPr>
              <w:spacing w:after="0" w:line="240" w:lineRule="auto"/>
              <w:jc w:val="both"/>
              <w:rPr>
                <w:sz w:val="24"/>
                <w:szCs w:val="24"/>
              </w:rPr>
            </w:pPr>
            <w:r>
              <w:rPr>
                <w:rFonts w:ascii="Times New Roman" w:hAnsi="Times New Roman" w:cs="Times New Roman"/>
                <w:color w:val="000000"/>
                <w:sz w:val="24"/>
                <w:szCs w:val="24"/>
              </w:rPr>
              <w:lastRenderedPageBreak/>
              <w:t>web-ресурсам, эффективность использования таблиц каскадных стиле. Программирование на JavaScript,  программирование VBScript,  программирование PHP, программирование Perl, программирование Flash, встроенные возможности HTML 5.</w:t>
            </w:r>
          </w:p>
        </w:tc>
      </w:tr>
      <w:tr w:rsidR="00917351">
        <w:trPr>
          <w:trHeight w:hRule="exact" w:val="304"/>
        </w:trPr>
        <w:tc>
          <w:tcPr>
            <w:tcW w:w="9654" w:type="dxa"/>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b/>
                <w:color w:val="000000"/>
                <w:sz w:val="24"/>
                <w:szCs w:val="24"/>
              </w:rPr>
              <w:t>Принципы организации сети Интернет</w:t>
            </w:r>
          </w:p>
        </w:tc>
      </w:tr>
      <w:tr w:rsidR="00917351">
        <w:trPr>
          <w:trHeight w:hRule="exact" w:val="1096"/>
        </w:trPr>
        <w:tc>
          <w:tcPr>
            <w:tcW w:w="9654" w:type="dxa"/>
            <w:shd w:val="clear" w:color="000000" w:fill="FFFFFF"/>
            <w:tcMar>
              <w:left w:w="34" w:type="dxa"/>
              <w:right w:w="34" w:type="dxa"/>
            </w:tcMar>
          </w:tcPr>
          <w:p w:rsidR="00917351" w:rsidRDefault="00BE330A">
            <w:pPr>
              <w:spacing w:after="0" w:line="240" w:lineRule="auto"/>
              <w:jc w:val="both"/>
              <w:rPr>
                <w:sz w:val="24"/>
                <w:szCs w:val="24"/>
              </w:rPr>
            </w:pPr>
            <w:r>
              <w:rPr>
                <w:rFonts w:ascii="Times New Roman" w:hAnsi="Times New Roman" w:cs="Times New Roman"/>
                <w:color w:val="000000"/>
                <w:sz w:val="24"/>
                <w:szCs w:val="24"/>
              </w:rPr>
              <w:t>История  развития Интернет; объединение рабочих станций с помощью коммутационного оборудования; модель  взаимодействия открытых  систем OSI; IP- адресация  в  сети  Интернет; DNS-адресация  в  сети  Интернет;    виды  и  структура Web -ресурсов;   основные  протоколы глобальной сети Интернет.</w:t>
            </w:r>
          </w:p>
        </w:tc>
      </w:tr>
      <w:tr w:rsidR="00917351">
        <w:trPr>
          <w:trHeight w:hRule="exact" w:val="304"/>
        </w:trPr>
        <w:tc>
          <w:tcPr>
            <w:tcW w:w="9654" w:type="dxa"/>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b/>
                <w:color w:val="000000"/>
                <w:sz w:val="24"/>
                <w:szCs w:val="24"/>
              </w:rPr>
              <w:t>Основы  работы в сети Интернет</w:t>
            </w:r>
          </w:p>
        </w:tc>
      </w:tr>
      <w:tr w:rsidR="00917351">
        <w:trPr>
          <w:trHeight w:hRule="exact" w:val="3260"/>
        </w:trPr>
        <w:tc>
          <w:tcPr>
            <w:tcW w:w="9654" w:type="dxa"/>
            <w:shd w:val="clear" w:color="000000" w:fill="FFFFFF"/>
            <w:tcMar>
              <w:left w:w="34" w:type="dxa"/>
              <w:right w:w="34" w:type="dxa"/>
            </w:tcMar>
          </w:tcPr>
          <w:p w:rsidR="00917351" w:rsidRDefault="00BE330A">
            <w:pPr>
              <w:spacing w:after="0" w:line="240" w:lineRule="auto"/>
              <w:jc w:val="both"/>
              <w:rPr>
                <w:sz w:val="24"/>
                <w:szCs w:val="24"/>
              </w:rPr>
            </w:pPr>
            <w:r>
              <w:rPr>
                <w:rFonts w:ascii="Times New Roman" w:hAnsi="Times New Roman" w:cs="Times New Roman"/>
                <w:color w:val="000000"/>
                <w:sz w:val="24"/>
                <w:szCs w:val="24"/>
              </w:rPr>
              <w:t>World  Wide  Web (WWW, W3) – гипертекстовая (гипермедиа) система, предназначенная для интеграции различных  сетевых  ресурсов  в  единое  информационное  пространство; электронная почта (E-mail), обеспечивающая возможность обмена сообщениями одного человека с одним или несколькими абонентами; телеконференции, или группы новостей (Usenet), обеспечивающие  возможность  коллективного  обмена  сообщениями;  сервис FTP –система файловых архивов, обеспечивающая хранение и пересылку файлов различных типов; сервис Telnet, предназначенный для управления удаленными компьютерами в терминальном  режиме;  сервис  DNS,  или  система  доменных  имен, обеспечивающий возможность  использования  для  адресации  узлов  сети мнемонических  имен  вместо числовых адресов; сервис IRC, предназначенный для поддержки текстового общения в реальном времени  (chat); потоковое мультимедиа.</w:t>
            </w:r>
          </w:p>
        </w:tc>
      </w:tr>
      <w:tr w:rsidR="00917351">
        <w:trPr>
          <w:trHeight w:hRule="exact" w:val="304"/>
        </w:trPr>
        <w:tc>
          <w:tcPr>
            <w:tcW w:w="9654" w:type="dxa"/>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b/>
                <w:color w:val="000000"/>
                <w:sz w:val="24"/>
                <w:szCs w:val="24"/>
              </w:rPr>
              <w:t>Основы  работы в сети Интернет</w:t>
            </w:r>
          </w:p>
        </w:tc>
      </w:tr>
      <w:tr w:rsidR="00917351">
        <w:trPr>
          <w:trHeight w:hRule="exact" w:val="1366"/>
        </w:trPr>
        <w:tc>
          <w:tcPr>
            <w:tcW w:w="9654" w:type="dxa"/>
            <w:shd w:val="clear" w:color="000000" w:fill="FFFFFF"/>
            <w:tcMar>
              <w:left w:w="34" w:type="dxa"/>
              <w:right w:w="34" w:type="dxa"/>
            </w:tcMar>
          </w:tcPr>
          <w:p w:rsidR="00917351" w:rsidRDefault="00BE330A">
            <w:pPr>
              <w:spacing w:after="0" w:line="240" w:lineRule="auto"/>
              <w:jc w:val="both"/>
              <w:rPr>
                <w:sz w:val="24"/>
                <w:szCs w:val="24"/>
              </w:rPr>
            </w:pPr>
            <w:r>
              <w:rPr>
                <w:rFonts w:ascii="Times New Roman" w:hAnsi="Times New Roman" w:cs="Times New Roman"/>
                <w:color w:val="000000"/>
                <w:sz w:val="24"/>
                <w:szCs w:val="24"/>
              </w:rPr>
              <w:t>поисковые сервера в сети  Интернет, принципы  поиска  информации  с  помощью поисковых  серверов (классификаторы, запросы, уточнение запросов), формирование сложных запросов (с логическими  операторами),  поиск  информации  на  зарубежных серверах; создание учетной записи электронной почты, отсылка и получение электронной почты.</w:t>
            </w:r>
          </w:p>
        </w:tc>
      </w:tr>
      <w:tr w:rsidR="00917351">
        <w:trPr>
          <w:trHeight w:hRule="exact" w:val="304"/>
        </w:trPr>
        <w:tc>
          <w:tcPr>
            <w:tcW w:w="9654" w:type="dxa"/>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b/>
                <w:color w:val="000000"/>
                <w:sz w:val="24"/>
                <w:szCs w:val="24"/>
              </w:rPr>
              <w:t>Организация Web-ресурсов</w:t>
            </w:r>
          </w:p>
        </w:tc>
      </w:tr>
      <w:tr w:rsidR="00917351">
        <w:trPr>
          <w:trHeight w:hRule="exact" w:val="4071"/>
        </w:trPr>
        <w:tc>
          <w:tcPr>
            <w:tcW w:w="9654" w:type="dxa"/>
            <w:shd w:val="clear" w:color="000000" w:fill="FFFFFF"/>
            <w:tcMar>
              <w:left w:w="34" w:type="dxa"/>
              <w:right w:w="34" w:type="dxa"/>
            </w:tcMar>
          </w:tcPr>
          <w:p w:rsidR="00917351" w:rsidRDefault="00BE330A">
            <w:pPr>
              <w:spacing w:after="0" w:line="240" w:lineRule="auto"/>
              <w:jc w:val="both"/>
              <w:rPr>
                <w:sz w:val="24"/>
                <w:szCs w:val="24"/>
              </w:rPr>
            </w:pPr>
            <w:r>
              <w:rPr>
                <w:rFonts w:ascii="Times New Roman" w:hAnsi="Times New Roman" w:cs="Times New Roman"/>
                <w:color w:val="000000"/>
                <w:sz w:val="24"/>
                <w:szCs w:val="24"/>
              </w:rPr>
              <w:t>Хостинг,  доменные имена  разных  уровней,  получение  доменного  имени,  регистрация web-ресурса, размещение web-ресурса, программное обеспечение серверов (</w:t>
            </w:r>
          </w:p>
          <w:p w:rsidR="00917351" w:rsidRDefault="00BE330A">
            <w:pPr>
              <w:spacing w:after="0" w:line="240" w:lineRule="auto"/>
              <w:jc w:val="both"/>
              <w:rPr>
                <w:sz w:val="24"/>
                <w:szCs w:val="24"/>
              </w:rPr>
            </w:pPr>
            <w:r>
              <w:rPr>
                <w:rFonts w:ascii="Times New Roman" w:hAnsi="Times New Roman" w:cs="Times New Roman"/>
                <w:color w:val="000000"/>
                <w:sz w:val="24"/>
                <w:szCs w:val="24"/>
              </w:rPr>
              <w:t>операционные системы, средства  разработки, PHP, Perl, CGIи  т.п.),  гиперссылки, счетчики  посещений, статистика  использования web-ресурсов,  программное обеспечение  на  стороне пользователя  (браузеры,  поддержка  сценариев JavaScript, VBScriptи  т.д.),  языки описания web-ресурсов  (HTML, HTML5, XMLи  т.д.), базовые протоколы, используемые для организации web-ресурсов (FTP, HTTP). Структура HTML- документа,  понятие  тегов,  базовые  теги  и  их  описание,  способы  создания HTML документа, версии HTML  и различия в их отображении браузерами, индивидуальные особенности отображения тегов различными браузерами.</w:t>
            </w:r>
          </w:p>
          <w:p w:rsidR="00917351" w:rsidRDefault="00BE330A">
            <w:pPr>
              <w:spacing w:after="0" w:line="240" w:lineRule="auto"/>
              <w:jc w:val="both"/>
              <w:rPr>
                <w:sz w:val="24"/>
                <w:szCs w:val="24"/>
              </w:rPr>
            </w:pPr>
            <w:r>
              <w:rPr>
                <w:rFonts w:ascii="Times New Roman" w:hAnsi="Times New Roman" w:cs="Times New Roman"/>
                <w:color w:val="000000"/>
                <w:sz w:val="24"/>
                <w:szCs w:val="24"/>
              </w:rPr>
              <w:t>Понятие  стиля, использование  стилей  внутри web-страниц  и  во  внешних  файлах, описание  стилей, базовые теги и их стилевое оформление, подключение файлов стилей к web-ресурсам, эффективность использования таблиц каскадных стиле. Программирование на JavaScript,  программирование VBScript,  программирование PHP, программирование Perl, программирование Flash, встроенные возможности HTML 5.</w:t>
            </w:r>
          </w:p>
        </w:tc>
      </w:tr>
      <w:tr w:rsidR="00917351">
        <w:trPr>
          <w:trHeight w:hRule="exact" w:val="277"/>
        </w:trPr>
        <w:tc>
          <w:tcPr>
            <w:tcW w:w="9654" w:type="dxa"/>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17351">
        <w:trPr>
          <w:trHeight w:hRule="exact" w:val="14"/>
        </w:trPr>
        <w:tc>
          <w:tcPr>
            <w:tcW w:w="9640" w:type="dxa"/>
          </w:tcPr>
          <w:p w:rsidR="00917351" w:rsidRDefault="00917351"/>
        </w:tc>
      </w:tr>
      <w:tr w:rsidR="00917351">
        <w:trPr>
          <w:trHeight w:hRule="exact" w:val="304"/>
        </w:trPr>
        <w:tc>
          <w:tcPr>
            <w:tcW w:w="9654" w:type="dxa"/>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b/>
                <w:color w:val="000000"/>
                <w:sz w:val="24"/>
                <w:szCs w:val="24"/>
              </w:rPr>
              <w:t>Принципы организации сети Интернет</w:t>
            </w:r>
          </w:p>
        </w:tc>
      </w:tr>
      <w:tr w:rsidR="00917351">
        <w:trPr>
          <w:trHeight w:hRule="exact" w:val="1096"/>
        </w:trPr>
        <w:tc>
          <w:tcPr>
            <w:tcW w:w="9654" w:type="dxa"/>
            <w:shd w:val="clear" w:color="000000" w:fill="FFFFFF"/>
            <w:tcMar>
              <w:left w:w="34" w:type="dxa"/>
              <w:right w:w="34" w:type="dxa"/>
            </w:tcMar>
          </w:tcPr>
          <w:p w:rsidR="00917351" w:rsidRDefault="00BE330A">
            <w:pPr>
              <w:spacing w:after="0" w:line="240" w:lineRule="auto"/>
              <w:jc w:val="both"/>
              <w:rPr>
                <w:sz w:val="24"/>
                <w:szCs w:val="24"/>
              </w:rPr>
            </w:pPr>
            <w:r>
              <w:rPr>
                <w:rFonts w:ascii="Times New Roman" w:hAnsi="Times New Roman" w:cs="Times New Roman"/>
                <w:color w:val="000000"/>
                <w:sz w:val="24"/>
                <w:szCs w:val="24"/>
              </w:rPr>
              <w:t>История  развития Интернет; объединение рабочих станций с помощью коммутационного оборудования; модель  взаимодействия открытых  систем OSI; IP- адресация  в  сети  Интернет; DNS-адресация  в  сети  Интернет;    виды  и  структура Web -ресурсов;   основные  протоколы глобальной сети Интернет.</w:t>
            </w:r>
          </w:p>
        </w:tc>
      </w:tr>
    </w:tbl>
    <w:p w:rsidR="00917351" w:rsidRDefault="00BE33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7351">
        <w:trPr>
          <w:trHeight w:hRule="exact" w:val="304"/>
        </w:trPr>
        <w:tc>
          <w:tcPr>
            <w:tcW w:w="9654" w:type="dxa"/>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b/>
                <w:color w:val="000000"/>
                <w:sz w:val="24"/>
                <w:szCs w:val="24"/>
              </w:rPr>
              <w:lastRenderedPageBreak/>
              <w:t>Сервисы Интернет</w:t>
            </w:r>
          </w:p>
        </w:tc>
      </w:tr>
      <w:tr w:rsidR="00917351">
        <w:trPr>
          <w:trHeight w:hRule="exact" w:val="3260"/>
        </w:trPr>
        <w:tc>
          <w:tcPr>
            <w:tcW w:w="9654" w:type="dxa"/>
            <w:shd w:val="clear" w:color="000000" w:fill="FFFFFF"/>
            <w:tcMar>
              <w:left w:w="34" w:type="dxa"/>
              <w:right w:w="34" w:type="dxa"/>
            </w:tcMar>
          </w:tcPr>
          <w:p w:rsidR="00917351" w:rsidRDefault="00BE330A">
            <w:pPr>
              <w:spacing w:after="0" w:line="240" w:lineRule="auto"/>
              <w:jc w:val="both"/>
              <w:rPr>
                <w:sz w:val="24"/>
                <w:szCs w:val="24"/>
              </w:rPr>
            </w:pPr>
            <w:r>
              <w:rPr>
                <w:rFonts w:ascii="Times New Roman" w:hAnsi="Times New Roman" w:cs="Times New Roman"/>
                <w:color w:val="000000"/>
                <w:sz w:val="24"/>
                <w:szCs w:val="24"/>
              </w:rPr>
              <w:t>World  Wide  Web (WWW, W3) – гипертекстовая (гипермедиа) система, предназначенная для интеграции различных  сетевых  ресурсов  в  единое  информационное  пространство; электронная почта (E-mail), обеспечивающая возможность обмена сообщениями одного человека с одним или несколькими абонентами; телеконференции, или группы новостей (Usenet), обеспечивающие  возможность  коллективного  обмена  сообщениями;  сервис FTP –система файловых архивов, обеспечивающая хранение и пересылку файлов различных типов; сервис Telnet, предназначенный для управления удаленными компьютерами в терминальном  режиме;  сервис  DNS,  или  система  доменных  имен, обеспечивающий возможность  использования  для  адресации  узлов  сети мнемонических  имен  вместо числовых адресов; сервис IRC, предназначенный для поддержки текстового общения в реальном времени  (chat); потоковое мультимедиа.</w:t>
            </w:r>
          </w:p>
        </w:tc>
      </w:tr>
      <w:tr w:rsidR="00917351">
        <w:trPr>
          <w:trHeight w:hRule="exact" w:val="14"/>
        </w:trPr>
        <w:tc>
          <w:tcPr>
            <w:tcW w:w="9640" w:type="dxa"/>
          </w:tcPr>
          <w:p w:rsidR="00917351" w:rsidRDefault="00917351"/>
        </w:tc>
      </w:tr>
      <w:tr w:rsidR="00917351">
        <w:trPr>
          <w:trHeight w:hRule="exact" w:val="304"/>
        </w:trPr>
        <w:tc>
          <w:tcPr>
            <w:tcW w:w="9654" w:type="dxa"/>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b/>
                <w:color w:val="000000"/>
                <w:sz w:val="24"/>
                <w:szCs w:val="24"/>
              </w:rPr>
              <w:t>Основы  работы в сети Интернет</w:t>
            </w:r>
          </w:p>
        </w:tc>
      </w:tr>
      <w:tr w:rsidR="00917351">
        <w:trPr>
          <w:trHeight w:hRule="exact" w:val="1366"/>
        </w:trPr>
        <w:tc>
          <w:tcPr>
            <w:tcW w:w="9654" w:type="dxa"/>
            <w:shd w:val="clear" w:color="000000" w:fill="FFFFFF"/>
            <w:tcMar>
              <w:left w:w="34" w:type="dxa"/>
              <w:right w:w="34" w:type="dxa"/>
            </w:tcMar>
          </w:tcPr>
          <w:p w:rsidR="00917351" w:rsidRDefault="00BE330A">
            <w:pPr>
              <w:spacing w:after="0" w:line="240" w:lineRule="auto"/>
              <w:jc w:val="both"/>
              <w:rPr>
                <w:sz w:val="24"/>
                <w:szCs w:val="24"/>
              </w:rPr>
            </w:pPr>
            <w:r>
              <w:rPr>
                <w:rFonts w:ascii="Times New Roman" w:hAnsi="Times New Roman" w:cs="Times New Roman"/>
                <w:color w:val="000000"/>
                <w:sz w:val="24"/>
                <w:szCs w:val="24"/>
              </w:rPr>
              <w:t>поисковые сервера в сети  Интернет, принципы  поиска  информации  с  помощью поисковых  серверов (классификаторы, запросы, уточнение запросов), формирование сложных запросов (с логическими  операторами),  поиск  информации  на  зарубежных серверах; создание учетной записи электронной почты, отсылка и получение электронной почты.</w:t>
            </w:r>
          </w:p>
        </w:tc>
      </w:tr>
      <w:tr w:rsidR="00917351">
        <w:trPr>
          <w:trHeight w:hRule="exact" w:val="14"/>
        </w:trPr>
        <w:tc>
          <w:tcPr>
            <w:tcW w:w="9640" w:type="dxa"/>
          </w:tcPr>
          <w:p w:rsidR="00917351" w:rsidRDefault="00917351"/>
        </w:tc>
      </w:tr>
      <w:tr w:rsidR="00917351">
        <w:trPr>
          <w:trHeight w:hRule="exact" w:val="304"/>
        </w:trPr>
        <w:tc>
          <w:tcPr>
            <w:tcW w:w="9654" w:type="dxa"/>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b/>
                <w:color w:val="000000"/>
                <w:sz w:val="24"/>
                <w:szCs w:val="24"/>
              </w:rPr>
              <w:t>Организация Web-ресурсов</w:t>
            </w:r>
          </w:p>
        </w:tc>
      </w:tr>
      <w:tr w:rsidR="00917351">
        <w:trPr>
          <w:trHeight w:hRule="exact" w:val="4071"/>
        </w:trPr>
        <w:tc>
          <w:tcPr>
            <w:tcW w:w="9654" w:type="dxa"/>
            <w:shd w:val="clear" w:color="000000" w:fill="FFFFFF"/>
            <w:tcMar>
              <w:left w:w="34" w:type="dxa"/>
              <w:right w:w="34" w:type="dxa"/>
            </w:tcMar>
          </w:tcPr>
          <w:p w:rsidR="00917351" w:rsidRDefault="00BE330A">
            <w:pPr>
              <w:spacing w:after="0" w:line="240" w:lineRule="auto"/>
              <w:jc w:val="both"/>
              <w:rPr>
                <w:sz w:val="24"/>
                <w:szCs w:val="24"/>
              </w:rPr>
            </w:pPr>
            <w:r>
              <w:rPr>
                <w:rFonts w:ascii="Times New Roman" w:hAnsi="Times New Roman" w:cs="Times New Roman"/>
                <w:color w:val="000000"/>
                <w:sz w:val="24"/>
                <w:szCs w:val="24"/>
              </w:rPr>
              <w:t>Хостинг,  доменные имена  разных  уровней,  получение  доменного  имени,  регистрация web-ресурса, размещение web-ресурса, программное обеспечение серверов (</w:t>
            </w:r>
          </w:p>
          <w:p w:rsidR="00917351" w:rsidRDefault="00BE330A">
            <w:pPr>
              <w:spacing w:after="0" w:line="240" w:lineRule="auto"/>
              <w:jc w:val="both"/>
              <w:rPr>
                <w:sz w:val="24"/>
                <w:szCs w:val="24"/>
              </w:rPr>
            </w:pPr>
            <w:r>
              <w:rPr>
                <w:rFonts w:ascii="Times New Roman" w:hAnsi="Times New Roman" w:cs="Times New Roman"/>
                <w:color w:val="000000"/>
                <w:sz w:val="24"/>
                <w:szCs w:val="24"/>
              </w:rPr>
              <w:t>операционные системы, средства  разработки, PHP, Perl, CGIи  т.п.),  гиперссылки, счетчики  посещений, статистика  использования web-ресурсов,  программное обеспечение  на  стороне пользователя  (браузеры,  поддержка  сценариев JavaScript, VBScriptи  т.д.),  языки описания web-ресурсов  (HTML, HTML5, XMLи  т.д.), базовые протоколы, используемые для организации web-ресурсов (FTP, HTTP). Структура HTML- документа,  понятие  тегов,  базовые  теги  и  их  описание,  способы  создания HTML документа, версии HTML  и различия в их отображении браузерами, индивидуальные особенности отображения тегов различными браузерами.</w:t>
            </w:r>
          </w:p>
          <w:p w:rsidR="00917351" w:rsidRDefault="00BE330A">
            <w:pPr>
              <w:spacing w:after="0" w:line="240" w:lineRule="auto"/>
              <w:jc w:val="both"/>
              <w:rPr>
                <w:sz w:val="24"/>
                <w:szCs w:val="24"/>
              </w:rPr>
            </w:pPr>
            <w:r>
              <w:rPr>
                <w:rFonts w:ascii="Times New Roman" w:hAnsi="Times New Roman" w:cs="Times New Roman"/>
                <w:color w:val="000000"/>
                <w:sz w:val="24"/>
                <w:szCs w:val="24"/>
              </w:rPr>
              <w:t>Понятие  стиля, использование  стилей  внутри web-страниц  и  во  внешних  файлах, описание  стилей, базовые теги и их стилевое оформление, подключение файлов стилей к web-ресурсам, эффективность использования таблиц каскадных стиле. Программирование на JavaScript,  программирование VBScript,  программирование PHP, программирование Perl, программирование Flash, встроенные возможности HTML 5.</w:t>
            </w:r>
          </w:p>
        </w:tc>
      </w:tr>
      <w:tr w:rsidR="00917351">
        <w:trPr>
          <w:trHeight w:hRule="exact" w:val="14"/>
        </w:trPr>
        <w:tc>
          <w:tcPr>
            <w:tcW w:w="9640" w:type="dxa"/>
          </w:tcPr>
          <w:p w:rsidR="00917351" w:rsidRDefault="00917351"/>
        </w:tc>
      </w:tr>
      <w:tr w:rsidR="00917351">
        <w:trPr>
          <w:trHeight w:hRule="exact" w:val="304"/>
        </w:trPr>
        <w:tc>
          <w:tcPr>
            <w:tcW w:w="9654" w:type="dxa"/>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b/>
                <w:color w:val="000000"/>
                <w:sz w:val="24"/>
                <w:szCs w:val="24"/>
              </w:rPr>
              <w:t>Принципы организации сети Интернет</w:t>
            </w:r>
          </w:p>
        </w:tc>
      </w:tr>
      <w:tr w:rsidR="00917351">
        <w:trPr>
          <w:trHeight w:hRule="exact" w:val="1096"/>
        </w:trPr>
        <w:tc>
          <w:tcPr>
            <w:tcW w:w="9654" w:type="dxa"/>
            <w:shd w:val="clear" w:color="000000" w:fill="FFFFFF"/>
            <w:tcMar>
              <w:left w:w="34" w:type="dxa"/>
              <w:right w:w="34" w:type="dxa"/>
            </w:tcMar>
          </w:tcPr>
          <w:p w:rsidR="00917351" w:rsidRDefault="00BE330A">
            <w:pPr>
              <w:spacing w:after="0" w:line="240" w:lineRule="auto"/>
              <w:jc w:val="both"/>
              <w:rPr>
                <w:sz w:val="24"/>
                <w:szCs w:val="24"/>
              </w:rPr>
            </w:pPr>
            <w:r>
              <w:rPr>
                <w:rFonts w:ascii="Times New Roman" w:hAnsi="Times New Roman" w:cs="Times New Roman"/>
                <w:color w:val="000000"/>
                <w:sz w:val="24"/>
                <w:szCs w:val="24"/>
              </w:rPr>
              <w:t>История  развития Интернет; объединение рабочих станций с помощью коммутационного оборудования; модель  взаимодействия открытых  систем OSI; IP- адресация  в  сети  Интернет; DNS-адресация  в  сети  Интернет;    виды  и  структура Web -ресурсов;   основные  протоколы глобальной сети Интернет.</w:t>
            </w:r>
          </w:p>
        </w:tc>
      </w:tr>
      <w:tr w:rsidR="00917351">
        <w:trPr>
          <w:trHeight w:hRule="exact" w:val="14"/>
        </w:trPr>
        <w:tc>
          <w:tcPr>
            <w:tcW w:w="9640" w:type="dxa"/>
          </w:tcPr>
          <w:p w:rsidR="00917351" w:rsidRDefault="00917351"/>
        </w:tc>
      </w:tr>
      <w:tr w:rsidR="00917351">
        <w:trPr>
          <w:trHeight w:hRule="exact" w:val="304"/>
        </w:trPr>
        <w:tc>
          <w:tcPr>
            <w:tcW w:w="9654" w:type="dxa"/>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b/>
                <w:color w:val="000000"/>
                <w:sz w:val="24"/>
                <w:szCs w:val="24"/>
              </w:rPr>
              <w:t>Сервисы Интернет</w:t>
            </w:r>
          </w:p>
        </w:tc>
      </w:tr>
      <w:tr w:rsidR="00917351">
        <w:trPr>
          <w:trHeight w:hRule="exact" w:val="3260"/>
        </w:trPr>
        <w:tc>
          <w:tcPr>
            <w:tcW w:w="9654" w:type="dxa"/>
            <w:shd w:val="clear" w:color="000000" w:fill="FFFFFF"/>
            <w:tcMar>
              <w:left w:w="34" w:type="dxa"/>
              <w:right w:w="34" w:type="dxa"/>
            </w:tcMar>
          </w:tcPr>
          <w:p w:rsidR="00917351" w:rsidRDefault="00BE330A">
            <w:pPr>
              <w:spacing w:after="0" w:line="240" w:lineRule="auto"/>
              <w:jc w:val="both"/>
              <w:rPr>
                <w:sz w:val="24"/>
                <w:szCs w:val="24"/>
              </w:rPr>
            </w:pPr>
            <w:r>
              <w:rPr>
                <w:rFonts w:ascii="Times New Roman" w:hAnsi="Times New Roman" w:cs="Times New Roman"/>
                <w:color w:val="000000"/>
                <w:sz w:val="24"/>
                <w:szCs w:val="24"/>
              </w:rPr>
              <w:t>World  Wide  Web (WWW, W3) – гипертекстовая (гипермедиа) система, предназначенная для интеграции различных  сетевых  ресурсов  в  единое  информационное  пространство; электронная почта (E-mail), обеспечивающая возможность обмена сообщениями одного человека с одним или несколькими абонентами; телеконференции, или группы новостей (Usenet), обеспечивающие  возможность  коллективного  обмена  сообщениями;  сервис FTP –система файловых архивов, обеспечивающая хранение и пересылку файлов различных типов; сервис Telnet, предназначенный для управления удаленными компьютерами в терминальном  режиме;  сервис  DNS,  или  система  доменных  имен, обеспечивающий возможность  использования  для  адресации  узлов  сети мнемонических  имен  вместо числовых адресов; сервис IRC, предназначенный для поддержки текстового общения в реальном времени  (chat); потоковое мультимедиа.</w:t>
            </w:r>
          </w:p>
        </w:tc>
      </w:tr>
    </w:tbl>
    <w:p w:rsidR="00917351" w:rsidRDefault="00BE330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17351">
        <w:trPr>
          <w:trHeight w:hRule="exact" w:val="304"/>
        </w:trPr>
        <w:tc>
          <w:tcPr>
            <w:tcW w:w="9654" w:type="dxa"/>
            <w:gridSpan w:val="2"/>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b/>
                <w:color w:val="000000"/>
                <w:sz w:val="24"/>
                <w:szCs w:val="24"/>
              </w:rPr>
              <w:lastRenderedPageBreak/>
              <w:t>Основы  работы в сети Интернет</w:t>
            </w:r>
          </w:p>
        </w:tc>
      </w:tr>
      <w:tr w:rsidR="00917351">
        <w:trPr>
          <w:trHeight w:hRule="exact" w:val="1366"/>
        </w:trPr>
        <w:tc>
          <w:tcPr>
            <w:tcW w:w="9654" w:type="dxa"/>
            <w:gridSpan w:val="2"/>
            <w:shd w:val="clear" w:color="000000" w:fill="FFFFFF"/>
            <w:tcMar>
              <w:left w:w="34" w:type="dxa"/>
              <w:right w:w="34" w:type="dxa"/>
            </w:tcMar>
          </w:tcPr>
          <w:p w:rsidR="00917351" w:rsidRDefault="00BE330A">
            <w:pPr>
              <w:spacing w:after="0" w:line="240" w:lineRule="auto"/>
              <w:jc w:val="both"/>
              <w:rPr>
                <w:sz w:val="24"/>
                <w:szCs w:val="24"/>
              </w:rPr>
            </w:pPr>
            <w:r>
              <w:rPr>
                <w:rFonts w:ascii="Times New Roman" w:hAnsi="Times New Roman" w:cs="Times New Roman"/>
                <w:color w:val="000000"/>
                <w:sz w:val="24"/>
                <w:szCs w:val="24"/>
              </w:rPr>
              <w:t>поисковые сервера в сети  Интернет, принципы  поиска  информации  с  помощью поисковых  серверов (классификаторы, запросы, уточнение запросов), формирование сложных запросов (с логическими  операторами),  поиск  информации  на  зарубежных серверах; создание учетной записи электронной почты, отсылка и получение электронной почты.</w:t>
            </w:r>
          </w:p>
        </w:tc>
      </w:tr>
      <w:tr w:rsidR="00917351">
        <w:trPr>
          <w:trHeight w:hRule="exact" w:val="14"/>
        </w:trPr>
        <w:tc>
          <w:tcPr>
            <w:tcW w:w="285" w:type="dxa"/>
          </w:tcPr>
          <w:p w:rsidR="00917351" w:rsidRDefault="00917351"/>
        </w:tc>
        <w:tc>
          <w:tcPr>
            <w:tcW w:w="9356" w:type="dxa"/>
          </w:tcPr>
          <w:p w:rsidR="00917351" w:rsidRDefault="00917351"/>
        </w:tc>
      </w:tr>
      <w:tr w:rsidR="00917351">
        <w:trPr>
          <w:trHeight w:hRule="exact" w:val="304"/>
        </w:trPr>
        <w:tc>
          <w:tcPr>
            <w:tcW w:w="9654" w:type="dxa"/>
            <w:gridSpan w:val="2"/>
            <w:shd w:val="clear" w:color="000000" w:fill="FFFFFF"/>
            <w:tcMar>
              <w:left w:w="34" w:type="dxa"/>
              <w:right w:w="34" w:type="dxa"/>
            </w:tcMar>
          </w:tcPr>
          <w:p w:rsidR="00917351" w:rsidRDefault="00BE330A">
            <w:pPr>
              <w:spacing w:after="0" w:line="240" w:lineRule="auto"/>
              <w:jc w:val="center"/>
              <w:rPr>
                <w:sz w:val="24"/>
                <w:szCs w:val="24"/>
              </w:rPr>
            </w:pPr>
            <w:r>
              <w:rPr>
                <w:rFonts w:ascii="Times New Roman" w:hAnsi="Times New Roman" w:cs="Times New Roman"/>
                <w:b/>
                <w:color w:val="000000"/>
                <w:sz w:val="24"/>
                <w:szCs w:val="24"/>
              </w:rPr>
              <w:t>Организация Web-ресурсов</w:t>
            </w:r>
          </w:p>
        </w:tc>
      </w:tr>
      <w:tr w:rsidR="00917351">
        <w:trPr>
          <w:trHeight w:hRule="exact" w:val="4071"/>
        </w:trPr>
        <w:tc>
          <w:tcPr>
            <w:tcW w:w="9654" w:type="dxa"/>
            <w:gridSpan w:val="2"/>
            <w:shd w:val="clear" w:color="000000" w:fill="FFFFFF"/>
            <w:tcMar>
              <w:left w:w="34" w:type="dxa"/>
              <w:right w:w="34" w:type="dxa"/>
            </w:tcMar>
          </w:tcPr>
          <w:p w:rsidR="00917351" w:rsidRDefault="00BE330A">
            <w:pPr>
              <w:spacing w:after="0" w:line="240" w:lineRule="auto"/>
              <w:jc w:val="both"/>
              <w:rPr>
                <w:sz w:val="24"/>
                <w:szCs w:val="24"/>
              </w:rPr>
            </w:pPr>
            <w:r>
              <w:rPr>
                <w:rFonts w:ascii="Times New Roman" w:hAnsi="Times New Roman" w:cs="Times New Roman"/>
                <w:color w:val="000000"/>
                <w:sz w:val="24"/>
                <w:szCs w:val="24"/>
              </w:rPr>
              <w:t>Хостинг,  доменные имена  разных  уровней,  получение  доменного  имени,  регистрация web-ресурса, размещение web-ресурса, программное обеспечение серверов (</w:t>
            </w:r>
          </w:p>
          <w:p w:rsidR="00917351" w:rsidRDefault="00BE330A">
            <w:pPr>
              <w:spacing w:after="0" w:line="240" w:lineRule="auto"/>
              <w:jc w:val="both"/>
              <w:rPr>
                <w:sz w:val="24"/>
                <w:szCs w:val="24"/>
              </w:rPr>
            </w:pPr>
            <w:r>
              <w:rPr>
                <w:rFonts w:ascii="Times New Roman" w:hAnsi="Times New Roman" w:cs="Times New Roman"/>
                <w:color w:val="000000"/>
                <w:sz w:val="24"/>
                <w:szCs w:val="24"/>
              </w:rPr>
              <w:t>операционные системы, средства  разработки, PHP, Perl, CGIи  т.п.),  гиперссылки, счетчики  посещений, статистика  использования web-ресурсов,  программное обеспечение  на  стороне пользователя  (браузеры,  поддержка  сценариев JavaScript, VBScriptи  т.д.),  языки описания web-ресурсов  (HTML, HTML5, XMLи  т.д.), базовые протоколы, используемые для организации web-ресурсов (FTP, HTTP). Структура HTML- документа,  понятие  тегов,  базовые  теги  и  их  описание,  способы  создания HTML документа, версии HTML  и различия в их отображении браузерами, индивидуальные особенности отображения тегов различными браузерами.</w:t>
            </w:r>
          </w:p>
          <w:p w:rsidR="00917351" w:rsidRDefault="00BE330A">
            <w:pPr>
              <w:spacing w:after="0" w:line="240" w:lineRule="auto"/>
              <w:jc w:val="both"/>
              <w:rPr>
                <w:sz w:val="24"/>
                <w:szCs w:val="24"/>
              </w:rPr>
            </w:pPr>
            <w:r>
              <w:rPr>
                <w:rFonts w:ascii="Times New Roman" w:hAnsi="Times New Roman" w:cs="Times New Roman"/>
                <w:color w:val="000000"/>
                <w:sz w:val="24"/>
                <w:szCs w:val="24"/>
              </w:rPr>
              <w:t>Понятие  стиля, использование  стилей  внутри web-страниц  и  во  внешних  файлах, описание  стилей, базовые теги и их стилевое оформление, подключение файлов стилей к web-ресурсам, эффективность использования таблиц каскадных стиле. Программирование на JavaScript,  программирование VBScript,  программирование PHP, программирование Perl, программирование Flash, встроенные возможности HTML 5.</w:t>
            </w:r>
          </w:p>
        </w:tc>
      </w:tr>
      <w:tr w:rsidR="00917351">
        <w:trPr>
          <w:trHeight w:hRule="exact" w:val="855"/>
        </w:trPr>
        <w:tc>
          <w:tcPr>
            <w:tcW w:w="9654" w:type="dxa"/>
            <w:gridSpan w:val="2"/>
            <w:shd w:val="clear" w:color="000000" w:fill="FFFFFF"/>
            <w:tcMar>
              <w:left w:w="34" w:type="dxa"/>
              <w:right w:w="34" w:type="dxa"/>
            </w:tcMar>
          </w:tcPr>
          <w:p w:rsidR="00917351" w:rsidRDefault="00917351">
            <w:pPr>
              <w:spacing w:after="0" w:line="240" w:lineRule="auto"/>
              <w:rPr>
                <w:sz w:val="24"/>
                <w:szCs w:val="24"/>
              </w:rPr>
            </w:pPr>
          </w:p>
          <w:p w:rsidR="00917351" w:rsidRDefault="00BE330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17351">
        <w:trPr>
          <w:trHeight w:hRule="exact" w:val="5182"/>
        </w:trPr>
        <w:tc>
          <w:tcPr>
            <w:tcW w:w="9654" w:type="dxa"/>
            <w:gridSpan w:val="2"/>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«Интернет- технологии в  рекламе и связях с общественностью » / Кациель С.А.. – Омск: Изд-во Омской гуманитарной академии, 2022.</w:t>
            </w:r>
          </w:p>
          <w:p w:rsidR="00917351" w:rsidRDefault="00BE330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17351" w:rsidRDefault="00BE330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17351" w:rsidRDefault="00BE330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17351">
        <w:trPr>
          <w:trHeight w:hRule="exact" w:val="138"/>
        </w:trPr>
        <w:tc>
          <w:tcPr>
            <w:tcW w:w="285" w:type="dxa"/>
          </w:tcPr>
          <w:p w:rsidR="00917351" w:rsidRDefault="00917351"/>
        </w:tc>
        <w:tc>
          <w:tcPr>
            <w:tcW w:w="9356" w:type="dxa"/>
          </w:tcPr>
          <w:p w:rsidR="00917351" w:rsidRDefault="00917351"/>
        </w:tc>
      </w:tr>
      <w:tr w:rsidR="00917351">
        <w:trPr>
          <w:trHeight w:hRule="exact" w:val="855"/>
        </w:trPr>
        <w:tc>
          <w:tcPr>
            <w:tcW w:w="9654" w:type="dxa"/>
            <w:gridSpan w:val="2"/>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17351" w:rsidRDefault="00BE330A">
            <w:pPr>
              <w:spacing w:after="0" w:line="240" w:lineRule="auto"/>
              <w:rPr>
                <w:sz w:val="24"/>
                <w:szCs w:val="24"/>
              </w:rPr>
            </w:pPr>
            <w:r>
              <w:rPr>
                <w:rFonts w:ascii="Times New Roman" w:hAnsi="Times New Roman" w:cs="Times New Roman"/>
                <w:b/>
                <w:color w:val="000000"/>
                <w:sz w:val="24"/>
                <w:szCs w:val="24"/>
              </w:rPr>
              <w:t>Основная:</w:t>
            </w:r>
          </w:p>
        </w:tc>
      </w:tr>
      <w:tr w:rsidR="00917351">
        <w:trPr>
          <w:trHeight w:hRule="exact" w:val="555"/>
        </w:trPr>
        <w:tc>
          <w:tcPr>
            <w:tcW w:w="9654" w:type="dxa"/>
            <w:gridSpan w:val="2"/>
            <w:shd w:val="clear" w:color="000000" w:fill="FFFFFF"/>
            <w:tcMar>
              <w:left w:w="34" w:type="dxa"/>
              <w:right w:w="34" w:type="dxa"/>
            </w:tcMar>
          </w:tcPr>
          <w:p w:rsidR="00917351" w:rsidRDefault="00BE330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Рекламное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70662">
                <w:rPr>
                  <w:rStyle w:val="a3"/>
                </w:rPr>
                <w:t>https://www.biblio-online.ru/bcode/426405</w:t>
              </w:r>
            </w:hyperlink>
            <w:r>
              <w:t xml:space="preserve"> </w:t>
            </w:r>
          </w:p>
        </w:tc>
      </w:tr>
      <w:tr w:rsidR="00917351">
        <w:trPr>
          <w:trHeight w:hRule="exact" w:val="277"/>
        </w:trPr>
        <w:tc>
          <w:tcPr>
            <w:tcW w:w="285" w:type="dxa"/>
          </w:tcPr>
          <w:p w:rsidR="00917351" w:rsidRDefault="00917351"/>
        </w:tc>
        <w:tc>
          <w:tcPr>
            <w:tcW w:w="9370" w:type="dxa"/>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i/>
                <w:color w:val="000000"/>
                <w:sz w:val="24"/>
                <w:szCs w:val="24"/>
              </w:rPr>
              <w:t>Дополнительная:</w:t>
            </w:r>
          </w:p>
        </w:tc>
      </w:tr>
      <w:tr w:rsidR="00917351">
        <w:trPr>
          <w:trHeight w:hRule="exact" w:val="26"/>
        </w:trPr>
        <w:tc>
          <w:tcPr>
            <w:tcW w:w="9654" w:type="dxa"/>
            <w:gridSpan w:val="2"/>
            <w:vMerge w:val="restart"/>
            <w:shd w:val="clear" w:color="000000" w:fill="FFFFFF"/>
            <w:tcMar>
              <w:left w:w="34" w:type="dxa"/>
              <w:right w:w="34" w:type="dxa"/>
            </w:tcMar>
          </w:tcPr>
          <w:p w:rsidR="00917351" w:rsidRDefault="00BE330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Интернет-маркетинг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Артемьева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Жильцов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978-5-534-04238-2.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70662">
                <w:rPr>
                  <w:rStyle w:val="a3"/>
                </w:rPr>
                <w:t>https://urait.ru/bcode/450115</w:t>
              </w:r>
            </w:hyperlink>
            <w:r>
              <w:t xml:space="preserve"> </w:t>
            </w:r>
          </w:p>
        </w:tc>
      </w:tr>
      <w:tr w:rsidR="00917351">
        <w:trPr>
          <w:trHeight w:hRule="exact" w:val="799"/>
        </w:trPr>
        <w:tc>
          <w:tcPr>
            <w:tcW w:w="9654" w:type="dxa"/>
            <w:gridSpan w:val="2"/>
            <w:vMerge/>
            <w:shd w:val="clear" w:color="000000" w:fill="FFFFFF"/>
            <w:tcMar>
              <w:left w:w="34" w:type="dxa"/>
              <w:right w:w="34" w:type="dxa"/>
            </w:tcMar>
          </w:tcPr>
          <w:p w:rsidR="00917351" w:rsidRDefault="00917351"/>
        </w:tc>
      </w:tr>
      <w:tr w:rsidR="00917351">
        <w:trPr>
          <w:trHeight w:hRule="exact" w:val="555"/>
        </w:trPr>
        <w:tc>
          <w:tcPr>
            <w:tcW w:w="9654" w:type="dxa"/>
            <w:gridSpan w:val="2"/>
            <w:shd w:val="clear" w:color="000000" w:fill="FFFFFF"/>
            <w:tcMar>
              <w:left w:w="34" w:type="dxa"/>
              <w:right w:w="34" w:type="dxa"/>
            </w:tcMar>
          </w:tcPr>
          <w:p w:rsidR="00917351" w:rsidRDefault="00BE330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978-5-9916-8299-2.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70662">
                <w:rPr>
                  <w:rStyle w:val="a3"/>
                </w:rPr>
                <w:t>https://www.biblio-online.ru/bcode/394157</w:t>
              </w:r>
            </w:hyperlink>
            <w:r>
              <w:t xml:space="preserve"> </w:t>
            </w:r>
          </w:p>
        </w:tc>
      </w:tr>
    </w:tbl>
    <w:p w:rsidR="00917351" w:rsidRDefault="00BE33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7351">
        <w:trPr>
          <w:trHeight w:hRule="exact" w:val="585"/>
        </w:trPr>
        <w:tc>
          <w:tcPr>
            <w:tcW w:w="9654" w:type="dxa"/>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917351">
        <w:trPr>
          <w:trHeight w:hRule="exact" w:val="9751"/>
        </w:trPr>
        <w:tc>
          <w:tcPr>
            <w:tcW w:w="9654" w:type="dxa"/>
            <w:shd w:val="clear" w:color="000000" w:fill="FFFFFF"/>
            <w:tcMar>
              <w:left w:w="34" w:type="dxa"/>
              <w:right w:w="34" w:type="dxa"/>
            </w:tcMar>
          </w:tcPr>
          <w:p w:rsidR="00917351" w:rsidRDefault="00BE330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070662">
                <w:rPr>
                  <w:rStyle w:val="a3"/>
                  <w:rFonts w:ascii="Times New Roman" w:hAnsi="Times New Roman" w:cs="Times New Roman"/>
                  <w:sz w:val="24"/>
                  <w:szCs w:val="24"/>
                </w:rPr>
                <w:t>http://www.iprbookshop.ru</w:t>
              </w:r>
            </w:hyperlink>
          </w:p>
          <w:p w:rsidR="00917351" w:rsidRDefault="00BE330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070662">
                <w:rPr>
                  <w:rStyle w:val="a3"/>
                  <w:rFonts w:ascii="Times New Roman" w:hAnsi="Times New Roman" w:cs="Times New Roman"/>
                  <w:sz w:val="24"/>
                  <w:szCs w:val="24"/>
                </w:rPr>
                <w:t>http://biblio-online.ru</w:t>
              </w:r>
            </w:hyperlink>
          </w:p>
          <w:p w:rsidR="00917351" w:rsidRDefault="00BE330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070662">
                <w:rPr>
                  <w:rStyle w:val="a3"/>
                  <w:rFonts w:ascii="Times New Roman" w:hAnsi="Times New Roman" w:cs="Times New Roman"/>
                  <w:sz w:val="24"/>
                  <w:szCs w:val="24"/>
                </w:rPr>
                <w:t>http://window.edu.ru/</w:t>
              </w:r>
            </w:hyperlink>
          </w:p>
          <w:p w:rsidR="00917351" w:rsidRDefault="00BE330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070662">
                <w:rPr>
                  <w:rStyle w:val="a3"/>
                  <w:rFonts w:ascii="Times New Roman" w:hAnsi="Times New Roman" w:cs="Times New Roman"/>
                  <w:sz w:val="24"/>
                  <w:szCs w:val="24"/>
                </w:rPr>
                <w:t>http://elibrary.ru</w:t>
              </w:r>
            </w:hyperlink>
          </w:p>
          <w:p w:rsidR="00917351" w:rsidRDefault="00BE330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070662">
                <w:rPr>
                  <w:rStyle w:val="a3"/>
                  <w:rFonts w:ascii="Times New Roman" w:hAnsi="Times New Roman" w:cs="Times New Roman"/>
                  <w:sz w:val="24"/>
                  <w:szCs w:val="24"/>
                </w:rPr>
                <w:t>http://www.sciencedirect.com</w:t>
              </w:r>
            </w:hyperlink>
          </w:p>
          <w:p w:rsidR="00917351" w:rsidRDefault="00BE330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917351" w:rsidRDefault="00BE330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070662">
                <w:rPr>
                  <w:rStyle w:val="a3"/>
                  <w:rFonts w:ascii="Times New Roman" w:hAnsi="Times New Roman" w:cs="Times New Roman"/>
                  <w:sz w:val="24"/>
                  <w:szCs w:val="24"/>
                </w:rPr>
                <w:t>http://journals.cambridge.org</w:t>
              </w:r>
            </w:hyperlink>
          </w:p>
          <w:p w:rsidR="00917351" w:rsidRDefault="00BE330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070662">
                <w:rPr>
                  <w:rStyle w:val="a3"/>
                  <w:rFonts w:ascii="Times New Roman" w:hAnsi="Times New Roman" w:cs="Times New Roman"/>
                  <w:sz w:val="24"/>
                  <w:szCs w:val="24"/>
                </w:rPr>
                <w:t>http://www.oxfordjoumals.org</w:t>
              </w:r>
            </w:hyperlink>
          </w:p>
          <w:p w:rsidR="00917351" w:rsidRDefault="00BE330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070662">
                <w:rPr>
                  <w:rStyle w:val="a3"/>
                  <w:rFonts w:ascii="Times New Roman" w:hAnsi="Times New Roman" w:cs="Times New Roman"/>
                  <w:sz w:val="24"/>
                  <w:szCs w:val="24"/>
                </w:rPr>
                <w:t>http://dic.academic.ru/</w:t>
              </w:r>
            </w:hyperlink>
          </w:p>
          <w:p w:rsidR="00917351" w:rsidRDefault="00BE330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070662">
                <w:rPr>
                  <w:rStyle w:val="a3"/>
                  <w:rFonts w:ascii="Times New Roman" w:hAnsi="Times New Roman" w:cs="Times New Roman"/>
                  <w:sz w:val="24"/>
                  <w:szCs w:val="24"/>
                </w:rPr>
                <w:t>http://www.benran.ru</w:t>
              </w:r>
            </w:hyperlink>
          </w:p>
          <w:p w:rsidR="00917351" w:rsidRDefault="00BE330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070662">
                <w:rPr>
                  <w:rStyle w:val="a3"/>
                  <w:rFonts w:ascii="Times New Roman" w:hAnsi="Times New Roman" w:cs="Times New Roman"/>
                  <w:sz w:val="24"/>
                  <w:szCs w:val="24"/>
                </w:rPr>
                <w:t>http://www.gks.ru</w:t>
              </w:r>
            </w:hyperlink>
          </w:p>
          <w:p w:rsidR="00917351" w:rsidRDefault="00BE330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070662">
                <w:rPr>
                  <w:rStyle w:val="a3"/>
                  <w:rFonts w:ascii="Times New Roman" w:hAnsi="Times New Roman" w:cs="Times New Roman"/>
                  <w:sz w:val="24"/>
                  <w:szCs w:val="24"/>
                </w:rPr>
                <w:t>http://diss.rsl.ru</w:t>
              </w:r>
            </w:hyperlink>
          </w:p>
          <w:p w:rsidR="00917351" w:rsidRDefault="00BE330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070662">
                <w:rPr>
                  <w:rStyle w:val="a3"/>
                  <w:rFonts w:ascii="Times New Roman" w:hAnsi="Times New Roman" w:cs="Times New Roman"/>
                  <w:sz w:val="24"/>
                  <w:szCs w:val="24"/>
                </w:rPr>
                <w:t>http://ru.spinform.ru</w:t>
              </w:r>
            </w:hyperlink>
          </w:p>
          <w:p w:rsidR="00917351" w:rsidRDefault="00BE330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17351" w:rsidRDefault="00BE330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17351">
        <w:trPr>
          <w:trHeight w:hRule="exact" w:val="314"/>
        </w:trPr>
        <w:tc>
          <w:tcPr>
            <w:tcW w:w="9654" w:type="dxa"/>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17351">
        <w:trPr>
          <w:trHeight w:hRule="exact" w:val="4741"/>
        </w:trPr>
        <w:tc>
          <w:tcPr>
            <w:tcW w:w="9654" w:type="dxa"/>
            <w:shd w:val="clear" w:color="000000" w:fill="FFFFFF"/>
            <w:tcMar>
              <w:left w:w="34" w:type="dxa"/>
              <w:right w:w="34" w:type="dxa"/>
            </w:tcMar>
          </w:tcPr>
          <w:p w:rsidR="00917351" w:rsidRDefault="00BE330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17351" w:rsidRDefault="00BE330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17351" w:rsidRDefault="00BE330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917351" w:rsidRDefault="00BE33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7351">
        <w:trPr>
          <w:trHeight w:hRule="exact" w:val="9074"/>
        </w:trPr>
        <w:tc>
          <w:tcPr>
            <w:tcW w:w="9654" w:type="dxa"/>
            <w:shd w:val="clear" w:color="000000" w:fill="FFFFFF"/>
            <w:tcMar>
              <w:left w:w="34" w:type="dxa"/>
              <w:right w:w="34" w:type="dxa"/>
            </w:tcMar>
          </w:tcPr>
          <w:p w:rsidR="00917351" w:rsidRDefault="00BE330A">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917351" w:rsidRDefault="00BE330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17351" w:rsidRDefault="00BE330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17351" w:rsidRDefault="00BE330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17351" w:rsidRDefault="00BE330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17351" w:rsidRDefault="00BE330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17351" w:rsidRDefault="00BE330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17351" w:rsidRDefault="00BE330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17351">
        <w:trPr>
          <w:trHeight w:hRule="exact" w:val="855"/>
        </w:trPr>
        <w:tc>
          <w:tcPr>
            <w:tcW w:w="9654" w:type="dxa"/>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17351">
        <w:trPr>
          <w:trHeight w:hRule="exact" w:val="2989"/>
        </w:trPr>
        <w:tc>
          <w:tcPr>
            <w:tcW w:w="9654" w:type="dxa"/>
            <w:shd w:val="clear" w:color="000000" w:fill="FFFFFF"/>
            <w:tcMar>
              <w:left w:w="34" w:type="dxa"/>
              <w:right w:w="34" w:type="dxa"/>
            </w:tcMar>
          </w:tcPr>
          <w:p w:rsidR="00917351" w:rsidRDefault="00BE330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17351" w:rsidRDefault="00917351">
            <w:pPr>
              <w:spacing w:after="0" w:line="240" w:lineRule="auto"/>
              <w:jc w:val="both"/>
              <w:rPr>
                <w:sz w:val="24"/>
                <w:szCs w:val="24"/>
              </w:rPr>
            </w:pPr>
          </w:p>
          <w:p w:rsidR="00917351" w:rsidRDefault="00BE330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17351" w:rsidRDefault="00BE330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17351" w:rsidRDefault="00BE330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17351" w:rsidRDefault="00BE330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17351" w:rsidRDefault="00BE330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17351" w:rsidRDefault="00BE330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17351" w:rsidRDefault="00917351">
            <w:pPr>
              <w:spacing w:after="0" w:line="240" w:lineRule="auto"/>
              <w:jc w:val="both"/>
              <w:rPr>
                <w:sz w:val="24"/>
                <w:szCs w:val="24"/>
              </w:rPr>
            </w:pPr>
          </w:p>
          <w:p w:rsidR="00917351" w:rsidRDefault="00BE330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17351">
        <w:trPr>
          <w:trHeight w:hRule="exact" w:val="585"/>
        </w:trPr>
        <w:tc>
          <w:tcPr>
            <w:tcW w:w="9654" w:type="dxa"/>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17351" w:rsidRDefault="00BE330A">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070662">
                <w:rPr>
                  <w:rStyle w:val="a3"/>
                  <w:rFonts w:ascii="Times New Roman" w:hAnsi="Times New Roman" w:cs="Times New Roman"/>
                  <w:sz w:val="24"/>
                  <w:szCs w:val="24"/>
                </w:rPr>
                <w:t>http://fgosvo.ru</w:t>
              </w:r>
            </w:hyperlink>
          </w:p>
        </w:tc>
      </w:tr>
      <w:tr w:rsidR="00917351">
        <w:trPr>
          <w:trHeight w:hRule="exact" w:val="304"/>
        </w:trPr>
        <w:tc>
          <w:tcPr>
            <w:tcW w:w="9654" w:type="dxa"/>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070662">
                <w:rPr>
                  <w:rStyle w:val="a3"/>
                  <w:rFonts w:ascii="Times New Roman" w:hAnsi="Times New Roman" w:cs="Times New Roman"/>
                  <w:sz w:val="24"/>
                  <w:szCs w:val="24"/>
                </w:rPr>
                <w:t>http://pravo.gov.ru</w:t>
              </w:r>
            </w:hyperlink>
          </w:p>
        </w:tc>
      </w:tr>
      <w:tr w:rsidR="00917351">
        <w:trPr>
          <w:trHeight w:hRule="exact" w:val="304"/>
        </w:trPr>
        <w:tc>
          <w:tcPr>
            <w:tcW w:w="9654" w:type="dxa"/>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070662">
                <w:rPr>
                  <w:rStyle w:val="a3"/>
                  <w:rFonts w:ascii="Times New Roman" w:hAnsi="Times New Roman" w:cs="Times New Roman"/>
                  <w:sz w:val="24"/>
                  <w:szCs w:val="24"/>
                </w:rPr>
                <w:t>http://edu.garant.ru/omga/</w:t>
              </w:r>
            </w:hyperlink>
          </w:p>
        </w:tc>
      </w:tr>
      <w:tr w:rsidR="00917351">
        <w:trPr>
          <w:trHeight w:hRule="exact" w:val="585"/>
        </w:trPr>
        <w:tc>
          <w:tcPr>
            <w:tcW w:w="9654" w:type="dxa"/>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070662">
                <w:rPr>
                  <w:rStyle w:val="a3"/>
                  <w:rFonts w:ascii="Times New Roman" w:hAnsi="Times New Roman" w:cs="Times New Roman"/>
                  <w:sz w:val="24"/>
                  <w:szCs w:val="24"/>
                </w:rPr>
                <w:t>http://www.consultant.ru/edu/student/study/</w:t>
              </w:r>
            </w:hyperlink>
          </w:p>
        </w:tc>
      </w:tr>
      <w:tr w:rsidR="00917351">
        <w:trPr>
          <w:trHeight w:hRule="exact" w:val="314"/>
        </w:trPr>
        <w:tc>
          <w:tcPr>
            <w:tcW w:w="9654" w:type="dxa"/>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17351">
        <w:trPr>
          <w:trHeight w:hRule="exact" w:val="378"/>
        </w:trPr>
        <w:tc>
          <w:tcPr>
            <w:tcW w:w="9654" w:type="dxa"/>
            <w:shd w:val="clear" w:color="000000" w:fill="FFFFFF"/>
            <w:tcMar>
              <w:left w:w="34" w:type="dxa"/>
              <w:right w:w="34" w:type="dxa"/>
            </w:tcMar>
          </w:tcPr>
          <w:p w:rsidR="00917351" w:rsidRDefault="00BE330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917351" w:rsidRDefault="00BE33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7351">
        <w:trPr>
          <w:trHeight w:hRule="exact" w:val="7317"/>
        </w:trPr>
        <w:tc>
          <w:tcPr>
            <w:tcW w:w="9654" w:type="dxa"/>
            <w:shd w:val="clear" w:color="000000" w:fill="FFFFFF"/>
            <w:tcMar>
              <w:left w:w="34" w:type="dxa"/>
              <w:right w:w="34" w:type="dxa"/>
            </w:tcMar>
          </w:tcPr>
          <w:p w:rsidR="00917351" w:rsidRDefault="00BE330A">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917351" w:rsidRDefault="00BE330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17351" w:rsidRDefault="00BE330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17351" w:rsidRDefault="00BE330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17351" w:rsidRDefault="00BE330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17351" w:rsidRDefault="00BE330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17351" w:rsidRDefault="00BE330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17351" w:rsidRDefault="00BE330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17351" w:rsidRDefault="00BE330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17351" w:rsidRDefault="00BE330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17351" w:rsidRDefault="00BE330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17351" w:rsidRDefault="00BE330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17351" w:rsidRDefault="00BE330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17351" w:rsidRDefault="00BE330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17351">
        <w:trPr>
          <w:trHeight w:hRule="exact" w:val="277"/>
        </w:trPr>
        <w:tc>
          <w:tcPr>
            <w:tcW w:w="9640" w:type="dxa"/>
          </w:tcPr>
          <w:p w:rsidR="00917351" w:rsidRDefault="00917351"/>
        </w:tc>
      </w:tr>
      <w:tr w:rsidR="00917351">
        <w:trPr>
          <w:trHeight w:hRule="exact" w:val="585"/>
        </w:trPr>
        <w:tc>
          <w:tcPr>
            <w:tcW w:w="9654" w:type="dxa"/>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17351">
        <w:trPr>
          <w:trHeight w:hRule="exact" w:val="7211"/>
        </w:trPr>
        <w:tc>
          <w:tcPr>
            <w:tcW w:w="9654" w:type="dxa"/>
            <w:shd w:val="clear" w:color="000000" w:fill="FFFFFF"/>
            <w:tcMar>
              <w:left w:w="34" w:type="dxa"/>
              <w:right w:w="34" w:type="dxa"/>
            </w:tcMar>
          </w:tcPr>
          <w:p w:rsidR="00917351" w:rsidRDefault="00BE330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17351" w:rsidRDefault="00BE330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17351" w:rsidRDefault="00BE330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17351" w:rsidRDefault="00BE330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917351" w:rsidRDefault="00BE33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7351">
        <w:trPr>
          <w:trHeight w:hRule="exact" w:val="7046"/>
        </w:trPr>
        <w:tc>
          <w:tcPr>
            <w:tcW w:w="9654" w:type="dxa"/>
            <w:shd w:val="clear" w:color="000000" w:fill="FFFFFF"/>
            <w:tcMar>
              <w:left w:w="34" w:type="dxa"/>
              <w:right w:w="34" w:type="dxa"/>
            </w:tcMar>
          </w:tcPr>
          <w:p w:rsidR="00917351" w:rsidRDefault="00BE330A">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17351" w:rsidRDefault="00BE330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917351" w:rsidRDefault="00BE330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17351">
        <w:trPr>
          <w:trHeight w:hRule="exact" w:val="2748"/>
        </w:trPr>
        <w:tc>
          <w:tcPr>
            <w:tcW w:w="9654" w:type="dxa"/>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917351">
        <w:trPr>
          <w:trHeight w:hRule="exact" w:val="3830"/>
        </w:trPr>
        <w:tc>
          <w:tcPr>
            <w:tcW w:w="9654" w:type="dxa"/>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917351">
        <w:trPr>
          <w:trHeight w:hRule="exact" w:val="1766"/>
        </w:trPr>
        <w:tc>
          <w:tcPr>
            <w:tcW w:w="9654" w:type="dxa"/>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rsidR="00917351" w:rsidRDefault="00BE33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7351">
        <w:trPr>
          <w:trHeight w:hRule="exact" w:val="1937"/>
        </w:trPr>
        <w:tc>
          <w:tcPr>
            <w:tcW w:w="9654" w:type="dxa"/>
            <w:shd w:val="clear" w:color="000000" w:fill="FFFFFF"/>
            <w:tcMar>
              <w:left w:w="34" w:type="dxa"/>
              <w:right w:w="34" w:type="dxa"/>
            </w:tcMar>
          </w:tcPr>
          <w:p w:rsidR="00917351" w:rsidRDefault="00BE330A">
            <w:pPr>
              <w:spacing w:after="0" w:line="240" w:lineRule="auto"/>
              <w:rPr>
                <w:sz w:val="24"/>
                <w:szCs w:val="24"/>
              </w:rPr>
            </w:pPr>
            <w:r>
              <w:rPr>
                <w:rFonts w:ascii="Times New Roman" w:hAnsi="Times New Roman" w:cs="Times New Roman"/>
                <w:color w:val="000000"/>
                <w:sz w:val="24"/>
                <w:szCs w:val="24"/>
              </w:rPr>
              <w:lastRenderedPageBreak/>
              <w:t>(1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917351" w:rsidRDefault="00917351"/>
    <w:sectPr w:rsidR="0091735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0662"/>
    <w:rsid w:val="001F0BC7"/>
    <w:rsid w:val="00917351"/>
    <w:rsid w:val="00BE330A"/>
    <w:rsid w:val="00CB336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330A"/>
    <w:rPr>
      <w:color w:val="0563C1" w:themeColor="hyperlink"/>
      <w:u w:val="single"/>
    </w:rPr>
  </w:style>
  <w:style w:type="character" w:styleId="a4">
    <w:name w:val="Unresolved Mention"/>
    <w:basedOn w:val="a0"/>
    <w:uiPriority w:val="99"/>
    <w:semiHidden/>
    <w:unhideWhenUsed/>
    <w:rsid w:val="00BE3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394157"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s://urait.ru/bcode/450115" TargetMode="External"/><Relationship Id="rId15" Type="http://schemas.openxmlformats.org/officeDocument/2006/relationships/hyperlink" Target="http://dic.academic.ru/" TargetMode="External"/><Relationship Id="rId23" Type="http://schemas.openxmlformats.org/officeDocument/2006/relationships/hyperlink" Target="http://www.consultant.ru/edu/student/study/" TargetMode="External"/><Relationship Id="rId28"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www.biblio-online.ru/bcode/426405"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7787</Words>
  <Characters>44388</Characters>
  <Application>Microsoft Office Word</Application>
  <DocSecurity>0</DocSecurity>
  <Lines>369</Lines>
  <Paragraphs>104</Paragraphs>
  <ScaleCrop>false</ScaleCrop>
  <Company/>
  <LinksUpToDate>false</LinksUpToDate>
  <CharactersWithSpaces>52071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2022-2023_ФГОС3++2022_Бак-ОФО-РСО(22)_plx_Интернет-технологии в  рекламе и связях с общественностью </dc:title>
  <dc:creator>FastReport.NET</dc:creator>
  <cp:lastModifiedBy>Mark Bernstorf</cp:lastModifiedBy>
  <cp:revision>4</cp:revision>
  <dcterms:created xsi:type="dcterms:W3CDTF">2022-05-02T09:14:00Z</dcterms:created>
  <dcterms:modified xsi:type="dcterms:W3CDTF">2022-11-12T17:08:00Z</dcterms:modified>
</cp:coreProperties>
</file>